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31C1" w:rsidRDefault="00BA08FB">
      <w:pPr>
        <w:pStyle w:val="Standard"/>
      </w:pPr>
      <w:r>
        <w:rPr>
          <w:noProof/>
        </w:rPr>
        <w:drawing>
          <wp:anchor distT="0" distB="0" distL="114300" distR="114300" simplePos="0" relativeHeight="251658240" behindDoc="1" locked="0" layoutInCell="1" allowOverlap="1">
            <wp:simplePos x="0" y="0"/>
            <wp:positionH relativeFrom="column">
              <wp:posOffset>-130814</wp:posOffset>
            </wp:positionH>
            <wp:positionV relativeFrom="paragraph">
              <wp:posOffset>-186693</wp:posOffset>
            </wp:positionV>
            <wp:extent cx="3353040" cy="1143356"/>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353040" cy="1143356"/>
                    </a:xfrm>
                    <a:prstGeom prst="rect">
                      <a:avLst/>
                    </a:prstGeom>
                    <a:noFill/>
                    <a:ln>
                      <a:noFill/>
                      <a:prstDash/>
                    </a:ln>
                  </pic:spPr>
                </pic:pic>
              </a:graphicData>
            </a:graphic>
          </wp:anchor>
        </w:drawing>
      </w:r>
    </w:p>
    <w:p w:rsidR="00E331C1" w:rsidRDefault="00E331C1">
      <w:pPr>
        <w:pStyle w:val="Standard"/>
      </w:pPr>
    </w:p>
    <w:p w:rsidR="00E331C1" w:rsidRDefault="00E331C1">
      <w:pPr>
        <w:pStyle w:val="Standard"/>
        <w:jc w:val="center"/>
      </w:pPr>
    </w:p>
    <w:p w:rsidR="00E331C1" w:rsidRDefault="00E331C1">
      <w:pPr>
        <w:pStyle w:val="Standard"/>
      </w:pPr>
    </w:p>
    <w:p w:rsidR="00E331C1" w:rsidRDefault="00E331C1">
      <w:pPr>
        <w:pStyle w:val="Standard"/>
        <w:jc w:val="center"/>
      </w:pPr>
    </w:p>
    <w:p w:rsidR="00E331C1" w:rsidRDefault="00E331C1" w:rsidP="00090175">
      <w:pPr>
        <w:pStyle w:val="Standard"/>
        <w:ind w:left="105"/>
        <w:jc w:val="both"/>
        <w:rPr>
          <w:rFonts w:ascii="Arial" w:eastAsia="Times New Roman" w:hAnsi="Arial"/>
          <w:b/>
          <w:color w:val="000000"/>
          <w:spacing w:val="3"/>
          <w:u w:val="single"/>
        </w:rPr>
      </w:pPr>
    </w:p>
    <w:p w:rsidR="00E331C1" w:rsidRDefault="00BA08FB" w:rsidP="00090175">
      <w:pPr>
        <w:pStyle w:val="Standard"/>
        <w:ind w:left="105"/>
        <w:jc w:val="center"/>
        <w:rPr>
          <w:rFonts w:ascii="Arial" w:eastAsia="Times New Roman" w:hAnsi="Arial"/>
          <w:b/>
          <w:color w:val="000000"/>
          <w:spacing w:val="3"/>
          <w:u w:val="single"/>
        </w:rPr>
      </w:pPr>
      <w:r>
        <w:rPr>
          <w:rFonts w:ascii="Arial" w:eastAsia="Times New Roman" w:hAnsi="Arial"/>
          <w:b/>
          <w:color w:val="000000"/>
          <w:spacing w:val="3"/>
          <w:u w:val="single"/>
        </w:rPr>
        <w:t>Formulaire de demande de dérogation</w:t>
      </w:r>
    </w:p>
    <w:p w:rsidR="00E331C1" w:rsidRDefault="00E331C1" w:rsidP="00090175">
      <w:pPr>
        <w:pStyle w:val="Standard"/>
        <w:ind w:left="105"/>
        <w:jc w:val="both"/>
        <w:rPr>
          <w:rFonts w:eastAsia="Times New Roman"/>
          <w:b/>
          <w:color w:val="000000"/>
          <w:spacing w:val="3"/>
          <w:u w:val="single"/>
        </w:rPr>
      </w:pPr>
    </w:p>
    <w:p w:rsidR="00E331C1" w:rsidRDefault="00BA08FB" w:rsidP="00090175">
      <w:pPr>
        <w:pStyle w:val="Standard"/>
        <w:jc w:val="center"/>
        <w:rPr>
          <w:rFonts w:ascii="Arial" w:eastAsia="Times New Roman" w:hAnsi="Arial"/>
          <w:b/>
          <w:color w:val="FF0000"/>
          <w:spacing w:val="3"/>
          <w:u w:val="single"/>
        </w:rPr>
      </w:pPr>
      <w:r>
        <w:rPr>
          <w:rFonts w:ascii="Arial" w:eastAsia="Times New Roman" w:hAnsi="Arial"/>
          <w:b/>
          <w:color w:val="FF0000"/>
          <w:spacing w:val="3"/>
          <w:u w:val="single"/>
        </w:rPr>
        <w:t>Toute demande de dérogation est à adresser au minimum quatre semaines</w:t>
      </w:r>
    </w:p>
    <w:p w:rsidR="00E331C1" w:rsidRDefault="00BA08FB" w:rsidP="00090175">
      <w:pPr>
        <w:pStyle w:val="Standard"/>
        <w:jc w:val="center"/>
        <w:rPr>
          <w:rFonts w:ascii="Arial" w:eastAsia="Times New Roman" w:hAnsi="Arial"/>
          <w:b/>
          <w:color w:val="FF0000"/>
          <w:spacing w:val="3"/>
          <w:u w:val="single"/>
        </w:rPr>
      </w:pPr>
      <w:r>
        <w:rPr>
          <w:rFonts w:ascii="Arial" w:eastAsia="Times New Roman" w:hAnsi="Arial"/>
          <w:b/>
          <w:color w:val="FF0000"/>
          <w:spacing w:val="3"/>
          <w:u w:val="single"/>
        </w:rPr>
        <w:t xml:space="preserve">avant le début de l’accueil collectif de mineurs ou changement de </w:t>
      </w:r>
      <w:r>
        <w:rPr>
          <w:rFonts w:ascii="Arial" w:eastAsia="Times New Roman" w:hAnsi="Arial"/>
          <w:b/>
          <w:color w:val="FF0000"/>
          <w:spacing w:val="3"/>
          <w:u w:val="single"/>
        </w:rPr>
        <w:t>direction.</w:t>
      </w:r>
    </w:p>
    <w:p w:rsidR="00E331C1" w:rsidRDefault="00E331C1" w:rsidP="00090175">
      <w:pPr>
        <w:pStyle w:val="Standard"/>
        <w:ind w:left="72"/>
        <w:jc w:val="both"/>
        <w:rPr>
          <w:rFonts w:ascii="Arial" w:eastAsia="Times New Roman" w:hAnsi="Arial"/>
          <w:b/>
          <w:color w:val="000000"/>
          <w:spacing w:val="9"/>
          <w:sz w:val="22"/>
          <w:szCs w:val="22"/>
        </w:rPr>
      </w:pPr>
    </w:p>
    <w:p w:rsidR="00E331C1" w:rsidRDefault="00BA08FB" w:rsidP="00090175">
      <w:pPr>
        <w:pStyle w:val="Standard"/>
        <w:ind w:left="72"/>
        <w:jc w:val="both"/>
        <w:rPr>
          <w:rFonts w:ascii="Arial" w:eastAsia="Times New Roman" w:hAnsi="Arial"/>
          <w:b/>
          <w:color w:val="000000"/>
          <w:spacing w:val="9"/>
          <w:sz w:val="22"/>
          <w:szCs w:val="22"/>
        </w:rPr>
      </w:pPr>
      <w:r>
        <w:rPr>
          <w:rFonts w:ascii="Arial" w:eastAsia="Times New Roman" w:hAnsi="Arial"/>
          <w:b/>
          <w:color w:val="000000"/>
          <w:spacing w:val="9"/>
          <w:sz w:val="22"/>
          <w:szCs w:val="22"/>
        </w:rPr>
        <w:t>Pour :</w:t>
      </w:r>
    </w:p>
    <w:p w:rsidR="00090175" w:rsidRDefault="00090175" w:rsidP="00090175">
      <w:pPr>
        <w:pStyle w:val="Standard"/>
        <w:ind w:left="72"/>
        <w:jc w:val="both"/>
        <w:rPr>
          <w:rFonts w:ascii="Arial" w:eastAsia="Times New Roman" w:hAnsi="Arial"/>
          <w:b/>
          <w:color w:val="000000"/>
          <w:spacing w:val="9"/>
          <w:sz w:val="22"/>
          <w:szCs w:val="22"/>
        </w:rPr>
      </w:pPr>
    </w:p>
    <w:p w:rsidR="00E331C1" w:rsidRDefault="00BA08FB" w:rsidP="00090175">
      <w:pPr>
        <w:pStyle w:val="Standard"/>
        <w:numPr>
          <w:ilvl w:val="0"/>
          <w:numId w:val="5"/>
        </w:numPr>
        <w:jc w:val="both"/>
        <w:rPr>
          <w:rFonts w:ascii="Arial" w:eastAsia="Times New Roman" w:hAnsi="Arial"/>
          <w:color w:val="000000"/>
          <w:sz w:val="22"/>
          <w:szCs w:val="22"/>
        </w:rPr>
      </w:pPr>
      <w:r>
        <w:rPr>
          <w:rFonts w:ascii="Arial" w:eastAsia="Times New Roman" w:hAnsi="Arial"/>
          <w:color w:val="000000"/>
          <w:sz w:val="22"/>
          <w:szCs w:val="22"/>
        </w:rPr>
        <w:t xml:space="preserve">la direction d’un séjour de vacances de moins de 21 jours, accueillant maximum 50 mineurs âgés de 6 ans et plus, par un diplômé BAFA (ou diplôme équivalent) âgé de plus de 21 ans et justifiant d’expériences significatives d’animation en </w:t>
      </w:r>
      <w:r>
        <w:rPr>
          <w:rFonts w:ascii="Arial" w:eastAsia="Times New Roman" w:hAnsi="Arial"/>
          <w:color w:val="000000"/>
          <w:sz w:val="22"/>
          <w:szCs w:val="22"/>
        </w:rPr>
        <w:t>ACM.</w:t>
      </w:r>
    </w:p>
    <w:p w:rsidR="00090175" w:rsidRDefault="00090175" w:rsidP="00090175">
      <w:pPr>
        <w:pStyle w:val="Standard"/>
        <w:jc w:val="both"/>
        <w:rPr>
          <w:rFonts w:ascii="Arial" w:eastAsia="Times New Roman" w:hAnsi="Arial"/>
          <w:color w:val="000000"/>
          <w:sz w:val="22"/>
          <w:szCs w:val="22"/>
        </w:rPr>
      </w:pPr>
    </w:p>
    <w:p w:rsidR="00E331C1" w:rsidRDefault="00BA08FB" w:rsidP="00090175">
      <w:pPr>
        <w:pStyle w:val="Standard"/>
        <w:numPr>
          <w:ilvl w:val="0"/>
          <w:numId w:val="1"/>
        </w:numPr>
        <w:jc w:val="both"/>
        <w:rPr>
          <w:rFonts w:ascii="Arial" w:eastAsia="Times New Roman" w:hAnsi="Arial"/>
          <w:color w:val="000000"/>
          <w:sz w:val="22"/>
          <w:szCs w:val="22"/>
        </w:rPr>
      </w:pPr>
      <w:r>
        <w:rPr>
          <w:rFonts w:ascii="Arial" w:eastAsia="Times New Roman" w:hAnsi="Arial"/>
          <w:color w:val="000000"/>
          <w:sz w:val="22"/>
          <w:szCs w:val="22"/>
        </w:rPr>
        <w:t>la direction d’un accueil de loisirs fonctionnant au plus 80 jours dans l’année, accueillant maximum 50 mineurs, par un diplômé BAFA (ou diplôme équivalent) âgé de plus de 21 ans et justifiant d’expériences significatives d’animation en ACM.</w:t>
      </w:r>
    </w:p>
    <w:p w:rsidR="00090175" w:rsidRDefault="00090175" w:rsidP="00090175">
      <w:pPr>
        <w:pStyle w:val="Standard"/>
        <w:jc w:val="both"/>
        <w:rPr>
          <w:rFonts w:ascii="Arial" w:eastAsia="Times New Roman" w:hAnsi="Arial"/>
          <w:color w:val="000000"/>
          <w:sz w:val="22"/>
          <w:szCs w:val="22"/>
        </w:rPr>
      </w:pPr>
    </w:p>
    <w:p w:rsidR="00E331C1" w:rsidRDefault="00BA08FB" w:rsidP="00090175">
      <w:pPr>
        <w:pStyle w:val="Standard"/>
        <w:numPr>
          <w:ilvl w:val="0"/>
          <w:numId w:val="1"/>
        </w:numPr>
        <w:jc w:val="both"/>
        <w:rPr>
          <w:rFonts w:ascii="Arial" w:eastAsia="Times New Roman" w:hAnsi="Arial"/>
          <w:color w:val="000000"/>
          <w:spacing w:val="2"/>
          <w:sz w:val="22"/>
          <w:szCs w:val="22"/>
        </w:rPr>
      </w:pPr>
      <w:r>
        <w:rPr>
          <w:rFonts w:ascii="Arial" w:eastAsia="Times New Roman" w:hAnsi="Arial"/>
          <w:color w:val="000000"/>
          <w:spacing w:val="2"/>
          <w:sz w:val="22"/>
          <w:szCs w:val="22"/>
        </w:rPr>
        <w:t xml:space="preserve">la </w:t>
      </w:r>
      <w:r>
        <w:rPr>
          <w:rFonts w:ascii="Arial" w:eastAsia="Times New Roman" w:hAnsi="Arial"/>
          <w:color w:val="000000"/>
          <w:spacing w:val="2"/>
          <w:sz w:val="22"/>
          <w:szCs w:val="22"/>
        </w:rPr>
        <w:t>direction d’un accueil de loisirs périscolaire fonctionnant plus de 80 jours dans l’année et accueillant plus de 80 mineurs, par un diplômé BAFD.</w:t>
      </w:r>
    </w:p>
    <w:p w:rsidR="00090175" w:rsidRDefault="00090175" w:rsidP="00090175">
      <w:pPr>
        <w:pStyle w:val="Standard"/>
        <w:jc w:val="both"/>
        <w:rPr>
          <w:rFonts w:ascii="Arial" w:eastAsia="Times New Roman" w:hAnsi="Arial"/>
          <w:color w:val="000000"/>
          <w:spacing w:val="2"/>
          <w:sz w:val="22"/>
          <w:szCs w:val="22"/>
        </w:rPr>
      </w:pPr>
    </w:p>
    <w:p w:rsidR="00E331C1" w:rsidRDefault="00BA08FB" w:rsidP="00090175">
      <w:pPr>
        <w:pStyle w:val="Standard"/>
        <w:ind w:left="72"/>
        <w:jc w:val="both"/>
        <w:rPr>
          <w:rFonts w:ascii="Arial" w:eastAsia="Times New Roman" w:hAnsi="Arial"/>
          <w:color w:val="000000"/>
          <w:sz w:val="22"/>
          <w:szCs w:val="22"/>
        </w:rPr>
      </w:pPr>
      <w:r>
        <w:rPr>
          <w:rFonts w:ascii="Arial" w:eastAsia="Times New Roman" w:hAnsi="Arial"/>
          <w:color w:val="000000"/>
          <w:sz w:val="22"/>
          <w:szCs w:val="22"/>
        </w:rPr>
        <w:t>Textes de référence :</w:t>
      </w:r>
    </w:p>
    <w:p w:rsidR="00E331C1" w:rsidRDefault="00BA08FB" w:rsidP="00090175">
      <w:pPr>
        <w:pStyle w:val="Standard"/>
        <w:ind w:left="72"/>
        <w:jc w:val="both"/>
      </w:pPr>
      <w:r>
        <w:rPr>
          <w:rStyle w:val="lev"/>
          <w:rFonts w:ascii="Arial" w:hAnsi="Arial"/>
          <w:sz w:val="22"/>
          <w:szCs w:val="22"/>
        </w:rPr>
        <w:t>Arrêté du 13 février 2007 relatif aux seuils mentionnés aux articles R. 227-14, R. 227-1</w:t>
      </w:r>
      <w:r>
        <w:rPr>
          <w:rStyle w:val="lev"/>
          <w:rFonts w:ascii="Arial" w:hAnsi="Arial"/>
          <w:sz w:val="22"/>
          <w:szCs w:val="22"/>
        </w:rPr>
        <w:t>7 et R. 227-18 du code de l'action sociale et des familles</w:t>
      </w:r>
    </w:p>
    <w:p w:rsidR="00E331C1" w:rsidRDefault="00BA08FB" w:rsidP="00090175">
      <w:pPr>
        <w:pStyle w:val="Standard"/>
        <w:ind w:left="72"/>
        <w:jc w:val="both"/>
      </w:pPr>
      <w:r>
        <w:rPr>
          <w:rStyle w:val="lev"/>
          <w:rFonts w:ascii="Arial" w:hAnsi="Arial"/>
          <w:sz w:val="22"/>
          <w:szCs w:val="22"/>
        </w:rPr>
        <w:t>Arrêté du 3 novembre 2014 relatif à la déclaration préalable aux accueils de mineurs prévue par l'article R. 227-2 du code de l'action sociale et des familles</w:t>
      </w:r>
    </w:p>
    <w:p w:rsidR="00E331C1" w:rsidRDefault="00BA08FB" w:rsidP="00090175">
      <w:pPr>
        <w:pStyle w:val="Standard"/>
        <w:ind w:left="72"/>
        <w:jc w:val="both"/>
      </w:pPr>
      <w:r>
        <w:rPr>
          <w:rStyle w:val="lev"/>
          <w:rFonts w:ascii="Arial" w:hAnsi="Arial"/>
          <w:sz w:val="22"/>
          <w:szCs w:val="22"/>
        </w:rPr>
        <w:t>Arrêté du 28 février 2017 relatif à l'</w:t>
      </w:r>
      <w:r>
        <w:rPr>
          <w:rStyle w:val="lev"/>
          <w:rFonts w:ascii="Arial" w:hAnsi="Arial"/>
          <w:sz w:val="22"/>
          <w:szCs w:val="22"/>
        </w:rPr>
        <w:t>encadrement des accueils de loisirs périscolaires pour une durée de plus de quatre-vingts jours et pour un effectif supérieur à quatre-vingts mineurs</w:t>
      </w:r>
    </w:p>
    <w:p w:rsidR="00E331C1" w:rsidRDefault="00E331C1" w:rsidP="00090175">
      <w:pPr>
        <w:pStyle w:val="Standard"/>
        <w:jc w:val="both"/>
        <w:rPr>
          <w:rFonts w:ascii="Arial" w:hAnsi="Arial"/>
          <w:sz w:val="22"/>
          <w:szCs w:val="22"/>
        </w:rPr>
      </w:pPr>
    </w:p>
    <w:p w:rsidR="00E331C1" w:rsidRDefault="00BA08FB" w:rsidP="001B49F9">
      <w:pPr>
        <w:pStyle w:val="Standard"/>
        <w:pBdr>
          <w:top w:val="single" w:sz="12" w:space="0" w:color="000001"/>
          <w:left w:val="single" w:sz="12" w:space="3" w:color="000001"/>
          <w:bottom w:val="single" w:sz="12" w:space="0" w:color="000001"/>
          <w:right w:val="single" w:sz="12" w:space="0" w:color="000001"/>
        </w:pBdr>
        <w:shd w:val="clear" w:color="auto" w:fill="DFDFDF"/>
        <w:ind w:left="72"/>
        <w:jc w:val="center"/>
        <w:rPr>
          <w:rFonts w:ascii="Arial" w:eastAsia="Times New Roman" w:hAnsi="Arial"/>
          <w:color w:val="000000"/>
          <w:sz w:val="22"/>
          <w:szCs w:val="22"/>
        </w:rPr>
      </w:pPr>
      <w:r>
        <w:rPr>
          <w:rFonts w:ascii="Arial" w:eastAsia="Times New Roman" w:hAnsi="Arial"/>
          <w:color w:val="000000"/>
          <w:sz w:val="22"/>
          <w:szCs w:val="22"/>
        </w:rPr>
        <w:t>Renseignements concernant la personne souhaitant exercer les fonctions de direction</w:t>
      </w:r>
    </w:p>
    <w:p w:rsidR="001B49F9" w:rsidRDefault="001B49F9" w:rsidP="001B49F9">
      <w:pPr>
        <w:pStyle w:val="Standard"/>
        <w:tabs>
          <w:tab w:val="left" w:leader="dot" w:pos="8136"/>
        </w:tabs>
        <w:spacing w:line="360" w:lineRule="auto"/>
        <w:ind w:left="144"/>
        <w:jc w:val="both"/>
        <w:rPr>
          <w:rFonts w:ascii="Arial" w:eastAsia="Times New Roman" w:hAnsi="Arial"/>
          <w:color w:val="000000"/>
          <w:spacing w:val="8"/>
          <w:sz w:val="22"/>
          <w:szCs w:val="22"/>
        </w:rPr>
      </w:pPr>
    </w:p>
    <w:p w:rsidR="00E331C1" w:rsidRDefault="00BA08FB" w:rsidP="001B49F9">
      <w:pPr>
        <w:pStyle w:val="Standard"/>
        <w:tabs>
          <w:tab w:val="left" w:leader="dot" w:pos="8136"/>
        </w:tabs>
        <w:spacing w:line="360" w:lineRule="auto"/>
        <w:ind w:left="144"/>
        <w:jc w:val="both"/>
        <w:rPr>
          <w:rFonts w:ascii="Arial" w:eastAsia="Times New Roman" w:hAnsi="Arial"/>
          <w:color w:val="000000"/>
          <w:spacing w:val="8"/>
          <w:sz w:val="22"/>
          <w:szCs w:val="22"/>
        </w:rPr>
      </w:pPr>
      <w:r>
        <w:rPr>
          <w:rFonts w:ascii="Arial" w:eastAsia="Times New Roman" w:hAnsi="Arial"/>
          <w:color w:val="000000"/>
          <w:spacing w:val="8"/>
          <w:sz w:val="22"/>
          <w:szCs w:val="22"/>
        </w:rPr>
        <w:t>Nom et Prénom : ……………</w:t>
      </w:r>
      <w:r>
        <w:rPr>
          <w:rFonts w:ascii="Arial" w:eastAsia="Times New Roman" w:hAnsi="Arial"/>
          <w:color w:val="000000"/>
          <w:spacing w:val="8"/>
          <w:sz w:val="22"/>
          <w:szCs w:val="22"/>
        </w:rPr>
        <w:t>………………………………………………………………………….</w:t>
      </w:r>
    </w:p>
    <w:p w:rsidR="00E331C1" w:rsidRDefault="00BA08FB" w:rsidP="001B49F9">
      <w:pPr>
        <w:pStyle w:val="Standard"/>
        <w:tabs>
          <w:tab w:val="left" w:leader="dot" w:pos="8136"/>
        </w:tabs>
        <w:spacing w:line="360" w:lineRule="auto"/>
        <w:ind w:left="144"/>
        <w:jc w:val="both"/>
        <w:rPr>
          <w:rFonts w:ascii="Arial" w:eastAsia="Times New Roman" w:hAnsi="Arial"/>
          <w:color w:val="000000"/>
          <w:spacing w:val="8"/>
          <w:sz w:val="22"/>
          <w:szCs w:val="22"/>
        </w:rPr>
      </w:pPr>
      <w:r>
        <w:rPr>
          <w:rFonts w:ascii="Arial" w:eastAsia="Times New Roman" w:hAnsi="Arial"/>
          <w:color w:val="000000"/>
          <w:spacing w:val="8"/>
          <w:sz w:val="22"/>
          <w:szCs w:val="22"/>
        </w:rPr>
        <w:t>Adresse…………………………………………………………………………………………………..</w:t>
      </w:r>
    </w:p>
    <w:p w:rsidR="00E331C1" w:rsidRDefault="00BA08FB" w:rsidP="001B49F9">
      <w:pPr>
        <w:pStyle w:val="Standard"/>
        <w:tabs>
          <w:tab w:val="left" w:leader="dot" w:pos="2592"/>
          <w:tab w:val="left" w:leader="dot" w:pos="3456"/>
          <w:tab w:val="left" w:leader="dot" w:pos="4392"/>
          <w:tab w:val="right" w:leader="dot" w:pos="9648"/>
        </w:tabs>
        <w:spacing w:line="360" w:lineRule="auto"/>
        <w:ind w:left="144"/>
        <w:jc w:val="both"/>
        <w:rPr>
          <w:rFonts w:ascii="Arial" w:eastAsia="Times New Roman" w:hAnsi="Arial"/>
          <w:color w:val="000000"/>
          <w:sz w:val="22"/>
          <w:szCs w:val="22"/>
        </w:rPr>
      </w:pPr>
      <w:r>
        <w:rPr>
          <w:rFonts w:ascii="Arial" w:eastAsia="Times New Roman" w:hAnsi="Arial"/>
          <w:color w:val="000000"/>
          <w:sz w:val="22"/>
          <w:szCs w:val="22"/>
        </w:rPr>
        <w:t xml:space="preserve">Date de naissance : </w:t>
      </w:r>
      <w:r>
        <w:rPr>
          <w:rFonts w:ascii="Arial" w:eastAsia="Times New Roman" w:hAnsi="Arial"/>
          <w:color w:val="000000"/>
          <w:sz w:val="22"/>
          <w:szCs w:val="22"/>
        </w:rPr>
        <w:tab/>
        <w:t>../</w:t>
      </w:r>
      <w:r>
        <w:rPr>
          <w:rFonts w:ascii="Arial" w:eastAsia="Times New Roman" w:hAnsi="Arial"/>
          <w:color w:val="000000"/>
          <w:sz w:val="22"/>
          <w:szCs w:val="22"/>
        </w:rPr>
        <w:tab/>
        <w:t>/</w:t>
      </w:r>
      <w:r>
        <w:rPr>
          <w:rFonts w:ascii="Arial" w:eastAsia="Times New Roman" w:hAnsi="Arial"/>
          <w:color w:val="000000"/>
          <w:sz w:val="22"/>
          <w:szCs w:val="22"/>
        </w:rPr>
        <w:tab/>
        <w:t xml:space="preserve"> Téléphone : </w:t>
      </w:r>
      <w:r>
        <w:rPr>
          <w:rFonts w:ascii="Arial" w:eastAsia="Times New Roman" w:hAnsi="Arial"/>
          <w:color w:val="000000"/>
          <w:sz w:val="22"/>
          <w:szCs w:val="22"/>
        </w:rPr>
        <w:tab/>
        <w:t>..</w:t>
      </w:r>
    </w:p>
    <w:p w:rsidR="00E331C1" w:rsidRDefault="00BA08FB" w:rsidP="001B49F9">
      <w:pPr>
        <w:pStyle w:val="Standard"/>
        <w:tabs>
          <w:tab w:val="right" w:leader="dot" w:pos="9648"/>
        </w:tabs>
        <w:spacing w:line="360" w:lineRule="auto"/>
        <w:ind w:left="144"/>
        <w:jc w:val="both"/>
        <w:rPr>
          <w:rFonts w:ascii="Arial" w:eastAsia="Times New Roman" w:hAnsi="Arial"/>
          <w:color w:val="000000"/>
          <w:sz w:val="22"/>
          <w:szCs w:val="22"/>
        </w:rPr>
      </w:pPr>
      <w:r>
        <w:rPr>
          <w:rFonts w:ascii="Arial" w:eastAsia="Times New Roman" w:hAnsi="Arial"/>
          <w:color w:val="000000"/>
          <w:sz w:val="22"/>
          <w:szCs w:val="22"/>
        </w:rPr>
        <w:t>E-mail : ……………………………………………………………………………………………………….</w:t>
      </w:r>
      <w:r>
        <w:rPr>
          <w:rFonts w:ascii="Arial" w:eastAsia="Times New Roman" w:hAnsi="Arial"/>
          <w:color w:val="000000"/>
          <w:sz w:val="22"/>
          <w:szCs w:val="22"/>
        </w:rPr>
        <w:br/>
      </w:r>
      <w:r>
        <w:rPr>
          <w:rFonts w:ascii="Arial" w:eastAsia="Times New Roman" w:hAnsi="Arial"/>
          <w:color w:val="000000"/>
          <w:sz w:val="22"/>
          <w:szCs w:val="22"/>
        </w:rPr>
        <w:t>Qualification permettant l’octroi de la dérogation : renseigner les cases ci-dessous</w:t>
      </w:r>
    </w:p>
    <w:p w:rsidR="00E331C1" w:rsidRDefault="00BA08FB" w:rsidP="001B49F9">
      <w:pPr>
        <w:pStyle w:val="Standard"/>
        <w:tabs>
          <w:tab w:val="left" w:pos="4274"/>
          <w:tab w:val="left" w:leader="dot" w:pos="5642"/>
          <w:tab w:val="right" w:leader="dot" w:pos="9674"/>
        </w:tabs>
        <w:spacing w:line="360" w:lineRule="auto"/>
        <w:ind w:left="170"/>
        <w:jc w:val="both"/>
        <w:rPr>
          <w:rFonts w:ascii="Arial" w:eastAsia="Times New Roman" w:hAnsi="Arial"/>
          <w:color w:val="000000"/>
          <w:spacing w:val="1"/>
          <w:sz w:val="22"/>
          <w:szCs w:val="22"/>
        </w:rPr>
      </w:pPr>
      <w:r>
        <w:rPr>
          <w:rFonts w:ascii="Arial" w:eastAsia="MS Mincho" w:hAnsi="Arial" w:cs="MS Mincho"/>
          <w:color w:val="000000"/>
          <w:spacing w:val="1"/>
          <w:sz w:val="22"/>
          <w:szCs w:val="22"/>
        </w:rPr>
        <w:t>❑</w:t>
      </w:r>
      <w:r>
        <w:rPr>
          <w:rFonts w:ascii="Arial" w:eastAsia="MS Mincho" w:hAnsi="Arial" w:cs="MS Mincho"/>
          <w:color w:val="000000"/>
          <w:spacing w:val="1"/>
          <w:sz w:val="22"/>
          <w:szCs w:val="22"/>
        </w:rPr>
        <w:t xml:space="preserve"> </w:t>
      </w:r>
      <w:r>
        <w:rPr>
          <w:rFonts w:ascii="Arial" w:eastAsia="Times New Roman" w:hAnsi="Arial"/>
          <w:color w:val="000000"/>
          <w:spacing w:val="1"/>
          <w:sz w:val="22"/>
          <w:szCs w:val="22"/>
        </w:rPr>
        <w:t xml:space="preserve">BAFA obtenu le :…………………………...            </w:t>
      </w:r>
      <w:r>
        <w:rPr>
          <w:rFonts w:ascii="Arial" w:eastAsia="MS Mincho" w:hAnsi="Arial" w:cs="MS Mincho"/>
          <w:color w:val="000000"/>
          <w:spacing w:val="1"/>
          <w:sz w:val="22"/>
          <w:szCs w:val="22"/>
        </w:rPr>
        <w:t>❑</w:t>
      </w:r>
      <w:r>
        <w:rPr>
          <w:rFonts w:ascii="Arial" w:eastAsia="Times New Roman" w:hAnsi="Arial"/>
          <w:color w:val="000000"/>
          <w:spacing w:val="1"/>
          <w:sz w:val="22"/>
          <w:szCs w:val="22"/>
        </w:rPr>
        <w:t xml:space="preserve"> BAFD obtenu le : .…………………………</w:t>
      </w:r>
      <w:r>
        <w:rPr>
          <w:rFonts w:ascii="Arial" w:eastAsia="Times New Roman" w:hAnsi="Arial"/>
          <w:color w:val="000000"/>
          <w:spacing w:val="1"/>
          <w:sz w:val="22"/>
          <w:szCs w:val="22"/>
        </w:rPr>
        <w:br/>
      </w:r>
      <w:r>
        <w:rPr>
          <w:rFonts w:ascii="Arial" w:eastAsia="Times New Roman" w:hAnsi="Arial"/>
          <w:color w:val="000000"/>
          <w:spacing w:val="1"/>
          <w:sz w:val="22"/>
          <w:szCs w:val="22"/>
        </w:rPr>
        <w:t>Autres qualifications ou diplômes :</w:t>
      </w:r>
    </w:p>
    <w:p w:rsidR="001B49F9" w:rsidRDefault="001B49F9" w:rsidP="001B49F9">
      <w:pPr>
        <w:pStyle w:val="Standard"/>
        <w:tabs>
          <w:tab w:val="left" w:pos="4274"/>
          <w:tab w:val="left" w:leader="dot" w:pos="5642"/>
          <w:tab w:val="right" w:leader="dot" w:pos="9674"/>
        </w:tabs>
        <w:spacing w:line="360" w:lineRule="auto"/>
        <w:ind w:left="170"/>
        <w:jc w:val="both"/>
      </w:pPr>
    </w:p>
    <w:p w:rsidR="00E331C1" w:rsidRDefault="00BA08FB" w:rsidP="001B49F9">
      <w:pPr>
        <w:pStyle w:val="Standard"/>
        <w:pBdr>
          <w:top w:val="single" w:sz="12" w:space="0" w:color="000001"/>
          <w:left w:val="single" w:sz="12" w:space="3" w:color="000001"/>
          <w:bottom w:val="single" w:sz="12" w:space="0" w:color="000001"/>
          <w:right w:val="single" w:sz="12" w:space="0" w:color="000001"/>
        </w:pBdr>
        <w:shd w:val="clear" w:color="auto" w:fill="DFDFDF"/>
        <w:ind w:left="267" w:right="203"/>
        <w:jc w:val="center"/>
        <w:rPr>
          <w:rFonts w:ascii="Arial" w:eastAsia="Times New Roman" w:hAnsi="Arial"/>
          <w:color w:val="000000"/>
          <w:sz w:val="22"/>
          <w:szCs w:val="22"/>
        </w:rPr>
      </w:pPr>
      <w:r>
        <w:rPr>
          <w:rFonts w:ascii="Arial" w:eastAsia="Times New Roman" w:hAnsi="Arial"/>
          <w:color w:val="000000"/>
          <w:sz w:val="22"/>
          <w:szCs w:val="22"/>
        </w:rPr>
        <w:t>Renseignements concernant l’organisateur du séjour ou de l’accueil de loisirs :</w:t>
      </w:r>
    </w:p>
    <w:p w:rsidR="001B49F9" w:rsidRDefault="001B49F9" w:rsidP="001B49F9">
      <w:pPr>
        <w:pStyle w:val="Standard"/>
        <w:tabs>
          <w:tab w:val="left" w:leader="dot" w:pos="4679"/>
        </w:tabs>
        <w:spacing w:line="360" w:lineRule="auto"/>
        <w:ind w:left="215"/>
        <w:jc w:val="both"/>
        <w:rPr>
          <w:rFonts w:ascii="Arial" w:eastAsia="Times New Roman" w:hAnsi="Arial"/>
          <w:color w:val="000000"/>
          <w:spacing w:val="29"/>
          <w:sz w:val="22"/>
          <w:szCs w:val="22"/>
        </w:rPr>
      </w:pPr>
    </w:p>
    <w:p w:rsidR="00E331C1" w:rsidRDefault="00BA08FB" w:rsidP="001B49F9">
      <w:pPr>
        <w:pStyle w:val="Standard"/>
        <w:tabs>
          <w:tab w:val="left" w:leader="dot" w:pos="4679"/>
        </w:tabs>
        <w:spacing w:line="360" w:lineRule="auto"/>
        <w:ind w:left="215"/>
        <w:jc w:val="both"/>
        <w:rPr>
          <w:rFonts w:ascii="Arial" w:eastAsia="Times New Roman" w:hAnsi="Arial"/>
          <w:color w:val="000000"/>
          <w:spacing w:val="29"/>
          <w:sz w:val="22"/>
          <w:szCs w:val="22"/>
        </w:rPr>
      </w:pPr>
      <w:r>
        <w:rPr>
          <w:rFonts w:ascii="Arial" w:eastAsia="Times New Roman" w:hAnsi="Arial"/>
          <w:color w:val="000000"/>
          <w:spacing w:val="29"/>
          <w:sz w:val="22"/>
          <w:szCs w:val="22"/>
        </w:rPr>
        <w:t xml:space="preserve">N° d’organisateur : </w:t>
      </w:r>
      <w:r>
        <w:rPr>
          <w:rFonts w:ascii="Arial" w:eastAsia="Times New Roman" w:hAnsi="Arial"/>
          <w:color w:val="000000"/>
          <w:spacing w:val="29"/>
          <w:sz w:val="22"/>
          <w:szCs w:val="22"/>
        </w:rPr>
        <w:t>087ORG......................................…………………</w:t>
      </w:r>
    </w:p>
    <w:p w:rsidR="00E331C1" w:rsidRDefault="00BA08FB" w:rsidP="001B49F9">
      <w:pPr>
        <w:pStyle w:val="Standard"/>
        <w:tabs>
          <w:tab w:val="left" w:leader="dot" w:pos="4679"/>
        </w:tabs>
        <w:spacing w:line="360" w:lineRule="auto"/>
        <w:ind w:left="215"/>
        <w:jc w:val="both"/>
        <w:rPr>
          <w:rFonts w:ascii="Arial" w:eastAsia="Times New Roman" w:hAnsi="Arial"/>
          <w:color w:val="000000"/>
          <w:spacing w:val="29"/>
          <w:sz w:val="22"/>
          <w:szCs w:val="22"/>
        </w:rPr>
      </w:pPr>
      <w:r>
        <w:rPr>
          <w:rFonts w:ascii="Arial" w:eastAsia="Times New Roman" w:hAnsi="Arial"/>
          <w:color w:val="000000"/>
          <w:spacing w:val="29"/>
          <w:sz w:val="22"/>
          <w:szCs w:val="22"/>
        </w:rPr>
        <w:t>Téléphone :......................................………………………………………. Adresse : …………………………………………………………………………….……</w:t>
      </w:r>
    </w:p>
    <w:p w:rsidR="00E331C1" w:rsidRDefault="00BA08FB" w:rsidP="001B49F9">
      <w:pPr>
        <w:pStyle w:val="Standard"/>
        <w:tabs>
          <w:tab w:val="left" w:leader="dot" w:pos="4679"/>
        </w:tabs>
        <w:spacing w:line="360" w:lineRule="auto"/>
        <w:ind w:left="215"/>
        <w:jc w:val="both"/>
        <w:rPr>
          <w:rFonts w:ascii="Arial" w:eastAsia="Times New Roman" w:hAnsi="Arial"/>
          <w:color w:val="000000"/>
          <w:spacing w:val="29"/>
          <w:sz w:val="22"/>
          <w:szCs w:val="22"/>
        </w:rPr>
      </w:pPr>
      <w:r>
        <w:rPr>
          <w:rFonts w:ascii="Arial" w:eastAsia="Times New Roman" w:hAnsi="Arial"/>
          <w:color w:val="000000"/>
          <w:spacing w:val="29"/>
          <w:sz w:val="22"/>
          <w:szCs w:val="22"/>
        </w:rPr>
        <w:t>E. Mail : …………………………………………………………………………………..</w:t>
      </w:r>
    </w:p>
    <w:p w:rsidR="001B49F9" w:rsidRDefault="001B49F9">
      <w:pPr>
        <w:suppressAutoHyphens w:val="0"/>
        <w:rPr>
          <w:rFonts w:ascii="Arial" w:eastAsia="Times New Roman" w:hAnsi="Arial"/>
          <w:color w:val="000000"/>
          <w:spacing w:val="29"/>
          <w:sz w:val="22"/>
          <w:szCs w:val="22"/>
        </w:rPr>
      </w:pPr>
      <w:r>
        <w:rPr>
          <w:rFonts w:ascii="Arial" w:eastAsia="Times New Roman" w:hAnsi="Arial"/>
          <w:color w:val="000000"/>
          <w:spacing w:val="29"/>
          <w:sz w:val="22"/>
          <w:szCs w:val="22"/>
        </w:rPr>
        <w:br w:type="page"/>
      </w:r>
    </w:p>
    <w:p w:rsidR="001B49F9" w:rsidRDefault="001B49F9" w:rsidP="001B49F9">
      <w:pPr>
        <w:pStyle w:val="Standard"/>
        <w:tabs>
          <w:tab w:val="left" w:leader="dot" w:pos="4679"/>
        </w:tabs>
        <w:spacing w:line="360" w:lineRule="auto"/>
        <w:ind w:left="215"/>
        <w:jc w:val="both"/>
        <w:rPr>
          <w:rFonts w:ascii="Arial" w:eastAsia="Times New Roman" w:hAnsi="Arial"/>
          <w:color w:val="000000"/>
          <w:spacing w:val="29"/>
          <w:sz w:val="22"/>
          <w:szCs w:val="22"/>
        </w:rPr>
      </w:pPr>
    </w:p>
    <w:p w:rsidR="00E331C1" w:rsidRDefault="00BA08FB" w:rsidP="001B49F9">
      <w:pPr>
        <w:pStyle w:val="Standard"/>
        <w:pBdr>
          <w:top w:val="single" w:sz="12" w:space="1" w:color="000001"/>
          <w:left w:val="single" w:sz="12" w:space="3" w:color="000001"/>
          <w:bottom w:val="single" w:sz="12" w:space="0" w:color="000001"/>
          <w:right w:val="single" w:sz="12" w:space="2" w:color="000001"/>
        </w:pBdr>
        <w:shd w:val="clear" w:color="auto" w:fill="DFDFDF"/>
        <w:ind w:left="256" w:right="214"/>
        <w:jc w:val="center"/>
        <w:rPr>
          <w:rFonts w:ascii="Arial" w:eastAsia="Times New Roman" w:hAnsi="Arial"/>
          <w:color w:val="000000"/>
          <w:sz w:val="22"/>
          <w:szCs w:val="22"/>
        </w:rPr>
      </w:pPr>
      <w:r>
        <w:rPr>
          <w:rFonts w:ascii="Arial" w:eastAsia="Times New Roman" w:hAnsi="Arial"/>
          <w:color w:val="000000"/>
          <w:sz w:val="22"/>
          <w:szCs w:val="22"/>
        </w:rPr>
        <w:t>Séjour ou accueil de loisirs pour lequel la dérogat</w:t>
      </w:r>
      <w:r>
        <w:rPr>
          <w:rFonts w:ascii="Arial" w:eastAsia="Times New Roman" w:hAnsi="Arial"/>
          <w:color w:val="000000"/>
          <w:sz w:val="22"/>
          <w:szCs w:val="22"/>
        </w:rPr>
        <w:t>ion est demandée :</w:t>
      </w:r>
    </w:p>
    <w:p w:rsidR="001B49F9" w:rsidRDefault="001B49F9" w:rsidP="001B49F9">
      <w:pPr>
        <w:pStyle w:val="Standard"/>
        <w:tabs>
          <w:tab w:val="left" w:pos="9431"/>
        </w:tabs>
        <w:spacing w:line="360" w:lineRule="auto"/>
        <w:ind w:left="215"/>
        <w:jc w:val="both"/>
        <w:rPr>
          <w:rFonts w:ascii="Arial" w:eastAsia="Times New Roman" w:hAnsi="Arial"/>
          <w:color w:val="000000"/>
          <w:spacing w:val="1"/>
          <w:sz w:val="22"/>
          <w:szCs w:val="22"/>
        </w:rPr>
      </w:pPr>
    </w:p>
    <w:p w:rsidR="00E331C1" w:rsidRDefault="00BA08FB" w:rsidP="001B49F9">
      <w:pPr>
        <w:pStyle w:val="Standard"/>
        <w:tabs>
          <w:tab w:val="left" w:pos="9431"/>
        </w:tabs>
        <w:spacing w:line="360" w:lineRule="auto"/>
        <w:ind w:left="215"/>
        <w:jc w:val="both"/>
        <w:rPr>
          <w:rFonts w:ascii="Arial" w:eastAsia="Times New Roman" w:hAnsi="Arial"/>
          <w:color w:val="000000"/>
          <w:spacing w:val="1"/>
          <w:sz w:val="22"/>
          <w:szCs w:val="22"/>
        </w:rPr>
      </w:pPr>
      <w:r>
        <w:rPr>
          <w:rFonts w:ascii="Arial" w:eastAsia="Times New Roman" w:hAnsi="Arial"/>
          <w:color w:val="000000"/>
          <w:spacing w:val="1"/>
          <w:sz w:val="22"/>
          <w:szCs w:val="22"/>
        </w:rPr>
        <w:t>Lieu d’implantation :…………………………………………………………………………………</w:t>
      </w:r>
    </w:p>
    <w:p w:rsidR="00E331C1" w:rsidRDefault="00BA08FB" w:rsidP="001B49F9">
      <w:pPr>
        <w:pStyle w:val="Standard"/>
        <w:tabs>
          <w:tab w:val="left" w:leader="dot" w:pos="4679"/>
        </w:tabs>
        <w:spacing w:line="360" w:lineRule="auto"/>
        <w:ind w:left="215"/>
        <w:jc w:val="both"/>
        <w:rPr>
          <w:rFonts w:ascii="Arial" w:eastAsia="Times New Roman" w:hAnsi="Arial"/>
          <w:color w:val="000000"/>
          <w:spacing w:val="29"/>
          <w:sz w:val="22"/>
          <w:szCs w:val="22"/>
        </w:rPr>
      </w:pPr>
      <w:r>
        <w:rPr>
          <w:rFonts w:ascii="Arial" w:eastAsia="Times New Roman" w:hAnsi="Arial"/>
          <w:color w:val="000000"/>
          <w:spacing w:val="29"/>
          <w:sz w:val="22"/>
          <w:szCs w:val="22"/>
        </w:rPr>
        <w:t>N° de déclaration de l’accueil : ………………………………………………….</w:t>
      </w:r>
    </w:p>
    <w:p w:rsidR="00E331C1" w:rsidRDefault="00BA08FB" w:rsidP="001B49F9">
      <w:pPr>
        <w:pStyle w:val="Standard"/>
        <w:tabs>
          <w:tab w:val="left" w:leader="dot" w:pos="3167"/>
          <w:tab w:val="left" w:leader="dot" w:pos="3743"/>
          <w:tab w:val="left" w:leader="dot" w:pos="4463"/>
          <w:tab w:val="left" w:leader="dot" w:pos="5399"/>
          <w:tab w:val="left" w:pos="6047"/>
        </w:tabs>
        <w:spacing w:line="360" w:lineRule="auto"/>
        <w:ind w:left="215"/>
        <w:jc w:val="both"/>
        <w:rPr>
          <w:rFonts w:ascii="Arial" w:eastAsia="Times New Roman" w:hAnsi="Arial"/>
          <w:color w:val="000000"/>
          <w:spacing w:val="12"/>
          <w:sz w:val="22"/>
          <w:szCs w:val="22"/>
        </w:rPr>
      </w:pPr>
      <w:r>
        <w:rPr>
          <w:rFonts w:ascii="Arial" w:eastAsia="Times New Roman" w:hAnsi="Arial"/>
          <w:color w:val="000000"/>
          <w:spacing w:val="12"/>
          <w:sz w:val="22"/>
          <w:szCs w:val="22"/>
        </w:rPr>
        <w:t>Période de l’accueil : du …..</w:t>
      </w:r>
      <w:r>
        <w:rPr>
          <w:rFonts w:ascii="Arial" w:eastAsia="Times New Roman" w:hAnsi="Arial"/>
          <w:color w:val="000000"/>
          <w:spacing w:val="12"/>
          <w:sz w:val="22"/>
          <w:szCs w:val="22"/>
        </w:rPr>
        <w:tab/>
        <w:t>./</w:t>
      </w:r>
      <w:r>
        <w:rPr>
          <w:rFonts w:ascii="Arial" w:eastAsia="Times New Roman" w:hAnsi="Arial"/>
          <w:color w:val="000000"/>
          <w:spacing w:val="12"/>
          <w:sz w:val="22"/>
          <w:szCs w:val="22"/>
        </w:rPr>
        <w:tab/>
        <w:t>../</w:t>
      </w:r>
      <w:r>
        <w:rPr>
          <w:rFonts w:ascii="Arial" w:eastAsia="Times New Roman" w:hAnsi="Arial"/>
          <w:color w:val="000000"/>
          <w:spacing w:val="12"/>
          <w:sz w:val="22"/>
          <w:szCs w:val="22"/>
        </w:rPr>
        <w:tab/>
        <w:t>. au ………….</w:t>
      </w:r>
      <w:r>
        <w:rPr>
          <w:rFonts w:ascii="Arial" w:eastAsia="Times New Roman" w:hAnsi="Arial"/>
          <w:color w:val="000000"/>
          <w:spacing w:val="12"/>
          <w:sz w:val="22"/>
          <w:szCs w:val="22"/>
        </w:rPr>
        <w:tab/>
        <w:t>/…………. /.……….</w:t>
      </w:r>
    </w:p>
    <w:p w:rsidR="00E331C1" w:rsidRDefault="00BA08FB" w:rsidP="001B49F9">
      <w:pPr>
        <w:pStyle w:val="Standard"/>
        <w:spacing w:line="360" w:lineRule="auto"/>
        <w:ind w:firstLine="216"/>
        <w:jc w:val="both"/>
        <w:rPr>
          <w:rFonts w:ascii="Arial" w:hAnsi="Arial"/>
          <w:sz w:val="22"/>
          <w:szCs w:val="22"/>
        </w:rPr>
      </w:pPr>
      <w:r>
        <w:rPr>
          <w:rFonts w:ascii="Arial" w:hAnsi="Arial"/>
          <w:sz w:val="22"/>
          <w:szCs w:val="22"/>
        </w:rPr>
        <w:t>Nombre d’enfants accueillis : ………….</w:t>
      </w:r>
      <w:r>
        <w:rPr>
          <w:rFonts w:ascii="Arial" w:hAnsi="Arial"/>
          <w:sz w:val="22"/>
          <w:szCs w:val="22"/>
        </w:rPr>
        <w:tab/>
      </w:r>
      <w:r>
        <w:rPr>
          <w:rFonts w:ascii="Arial" w:hAnsi="Arial"/>
          <w:sz w:val="22"/>
          <w:szCs w:val="22"/>
        </w:rPr>
        <w:tab/>
      </w:r>
      <w:r>
        <w:rPr>
          <w:rFonts w:ascii="Arial" w:hAnsi="Arial"/>
          <w:sz w:val="22"/>
          <w:szCs w:val="22"/>
        </w:rPr>
        <w:tab/>
        <w:t>Tranche d’âge :………………</w:t>
      </w:r>
    </w:p>
    <w:p w:rsidR="00090175" w:rsidRDefault="00090175" w:rsidP="00090175">
      <w:pPr>
        <w:pStyle w:val="Standard"/>
        <w:jc w:val="both"/>
        <w:rPr>
          <w:rFonts w:ascii="Arial" w:hAnsi="Arial"/>
          <w:sz w:val="22"/>
          <w:szCs w:val="22"/>
        </w:rPr>
      </w:pPr>
    </w:p>
    <w:p w:rsidR="00090175" w:rsidRDefault="00090175" w:rsidP="00090175">
      <w:pPr>
        <w:pStyle w:val="Standard"/>
        <w:jc w:val="both"/>
        <w:rPr>
          <w:rFonts w:ascii="Arial" w:hAnsi="Arial"/>
          <w:sz w:val="22"/>
          <w:szCs w:val="22"/>
        </w:rPr>
      </w:pPr>
    </w:p>
    <w:p w:rsidR="00090175" w:rsidRPr="00090175" w:rsidRDefault="00090175" w:rsidP="00090175">
      <w:pPr>
        <w:autoSpaceDN/>
        <w:jc w:val="both"/>
        <w:textAlignment w:val="auto"/>
        <w:rPr>
          <w:rFonts w:ascii="Arial" w:eastAsia="Times New Roman" w:hAnsi="Arial" w:cs="Arial"/>
          <w:kern w:val="0"/>
          <w:sz w:val="20"/>
          <w:lang w:bidi="ar-SA"/>
        </w:rPr>
      </w:pPr>
      <w:r w:rsidRPr="00090175">
        <w:rPr>
          <w:rFonts w:ascii="Arial" w:eastAsia="Symbol" w:hAnsi="Arial" w:cs="Symbol"/>
          <w:b/>
          <w:kern w:val="0"/>
          <w:sz w:val="22"/>
          <w:szCs w:val="22"/>
          <w:lang w:bidi="ar-SA"/>
        </w:rPr>
        <w:t xml:space="preserve">Fait à </w:t>
      </w:r>
      <w:r w:rsidRPr="00090175">
        <w:rPr>
          <w:rFonts w:ascii="Arial" w:eastAsia="Symbol" w:hAnsi="Arial" w:cs="Symbol"/>
          <w:b/>
          <w:kern w:val="0"/>
          <w:sz w:val="22"/>
          <w:szCs w:val="22"/>
          <w:lang w:bidi="ar-SA"/>
        </w:rPr>
        <w:tab/>
      </w:r>
      <w:r w:rsidRPr="00090175">
        <w:rPr>
          <w:rFonts w:ascii="Arial" w:eastAsia="Symbol" w:hAnsi="Arial" w:cs="Symbol"/>
          <w:b/>
          <w:kern w:val="0"/>
          <w:sz w:val="22"/>
          <w:szCs w:val="22"/>
          <w:lang w:bidi="ar-SA"/>
        </w:rPr>
        <w:tab/>
      </w:r>
      <w:r w:rsidRPr="00090175">
        <w:rPr>
          <w:rFonts w:ascii="Arial" w:eastAsia="Symbol" w:hAnsi="Arial" w:cs="Symbol"/>
          <w:b/>
          <w:kern w:val="0"/>
          <w:sz w:val="22"/>
          <w:szCs w:val="22"/>
          <w:lang w:bidi="ar-SA"/>
        </w:rPr>
        <w:tab/>
      </w:r>
      <w:r w:rsidRPr="00090175">
        <w:rPr>
          <w:rFonts w:ascii="Arial" w:eastAsia="Symbol" w:hAnsi="Arial" w:cs="Symbol"/>
          <w:b/>
          <w:kern w:val="0"/>
          <w:sz w:val="22"/>
          <w:szCs w:val="22"/>
          <w:lang w:bidi="ar-SA"/>
        </w:rPr>
        <w:tab/>
      </w:r>
      <w:r w:rsidRPr="00090175">
        <w:rPr>
          <w:rFonts w:ascii="Arial" w:eastAsia="Symbol" w:hAnsi="Arial" w:cs="Symbol"/>
          <w:b/>
          <w:kern w:val="0"/>
          <w:sz w:val="22"/>
          <w:szCs w:val="22"/>
          <w:lang w:bidi="ar-SA"/>
        </w:rPr>
        <w:tab/>
        <w:t xml:space="preserve">le </w:t>
      </w:r>
    </w:p>
    <w:p w:rsidR="00090175" w:rsidRPr="00090175" w:rsidRDefault="00090175" w:rsidP="00090175">
      <w:pPr>
        <w:autoSpaceDN/>
        <w:jc w:val="both"/>
        <w:textAlignment w:val="auto"/>
        <w:rPr>
          <w:rFonts w:ascii="Arial" w:eastAsia="Symbol" w:hAnsi="Arial" w:cs="Symbol"/>
          <w:b/>
          <w:kern w:val="0"/>
          <w:sz w:val="22"/>
          <w:szCs w:val="22"/>
          <w:lang w:bidi="ar-SA"/>
        </w:rPr>
      </w:pPr>
    </w:p>
    <w:p w:rsidR="00090175" w:rsidRPr="00090175" w:rsidRDefault="00090175" w:rsidP="00090175">
      <w:pPr>
        <w:autoSpaceDN/>
        <w:jc w:val="both"/>
        <w:textAlignment w:val="auto"/>
        <w:rPr>
          <w:rFonts w:ascii="Arial" w:eastAsia="Times New Roman" w:hAnsi="Arial" w:cs="Arial"/>
          <w:kern w:val="0"/>
          <w:sz w:val="20"/>
          <w:lang w:bidi="ar-SA"/>
        </w:rPr>
      </w:pPr>
      <w:r w:rsidRPr="00090175">
        <w:rPr>
          <w:rFonts w:ascii="Arial" w:eastAsia="Symbol" w:hAnsi="Arial" w:cs="Symbol"/>
          <w:b/>
          <w:kern w:val="0"/>
          <w:sz w:val="22"/>
          <w:szCs w:val="22"/>
          <w:lang w:bidi="ar-SA"/>
        </w:rPr>
        <w:t>Signature et cachet de l’organisateur de l’ACM :</w:t>
      </w:r>
    </w:p>
    <w:p w:rsidR="00090175" w:rsidRDefault="00090175" w:rsidP="00090175">
      <w:pPr>
        <w:pStyle w:val="Standard"/>
        <w:jc w:val="both"/>
        <w:rPr>
          <w:rFonts w:ascii="Arial" w:hAnsi="Arial"/>
          <w:sz w:val="22"/>
          <w:szCs w:val="22"/>
        </w:rPr>
      </w:pPr>
    </w:p>
    <w:p w:rsidR="00BA08FB" w:rsidRDefault="00BA08FB" w:rsidP="00090175">
      <w:pPr>
        <w:pStyle w:val="Standard"/>
        <w:jc w:val="both"/>
        <w:rPr>
          <w:rFonts w:ascii="Arial" w:hAnsi="Arial"/>
          <w:sz w:val="22"/>
          <w:szCs w:val="22"/>
        </w:rPr>
      </w:pPr>
    </w:p>
    <w:p w:rsidR="00BA08FB" w:rsidRDefault="00BA08FB" w:rsidP="00090175">
      <w:pPr>
        <w:pStyle w:val="Standard"/>
        <w:jc w:val="both"/>
        <w:rPr>
          <w:rFonts w:ascii="Arial" w:hAnsi="Arial"/>
          <w:sz w:val="22"/>
          <w:szCs w:val="22"/>
        </w:rPr>
      </w:pPr>
      <w:bookmarkStart w:id="0" w:name="_GoBack"/>
      <w:bookmarkEnd w:id="0"/>
    </w:p>
    <w:p w:rsidR="00090175" w:rsidRDefault="00090175" w:rsidP="00090175">
      <w:pPr>
        <w:pStyle w:val="Standard"/>
        <w:jc w:val="both"/>
        <w:rPr>
          <w:rFonts w:ascii="Arial" w:hAnsi="Arial"/>
          <w:sz w:val="22"/>
          <w:szCs w:val="22"/>
        </w:rPr>
      </w:pPr>
    </w:p>
    <w:p w:rsidR="00E331C1" w:rsidRDefault="00BA08FB" w:rsidP="001B49F9">
      <w:pPr>
        <w:pStyle w:val="Standard"/>
        <w:pBdr>
          <w:top w:val="single" w:sz="12" w:space="1" w:color="000001"/>
          <w:left w:val="single" w:sz="12" w:space="3" w:color="000001"/>
          <w:bottom w:val="single" w:sz="12" w:space="0" w:color="000001"/>
          <w:right w:val="single" w:sz="12" w:space="2" w:color="000001"/>
        </w:pBdr>
        <w:shd w:val="clear" w:color="auto" w:fill="DFDFDF"/>
        <w:ind w:left="256" w:right="214"/>
        <w:jc w:val="center"/>
        <w:rPr>
          <w:rFonts w:ascii="Arial" w:eastAsia="Times New Roman" w:hAnsi="Arial"/>
          <w:color w:val="000000"/>
          <w:sz w:val="22"/>
          <w:szCs w:val="22"/>
        </w:rPr>
      </w:pPr>
      <w:r>
        <w:rPr>
          <w:rFonts w:ascii="Arial" w:eastAsia="Times New Roman" w:hAnsi="Arial"/>
          <w:color w:val="000000"/>
          <w:sz w:val="22"/>
          <w:szCs w:val="22"/>
        </w:rPr>
        <w:t>Instruction de la demande :</w:t>
      </w:r>
    </w:p>
    <w:p w:rsidR="001B49F9" w:rsidRDefault="001B49F9" w:rsidP="00090175">
      <w:pPr>
        <w:pStyle w:val="Standard"/>
        <w:ind w:left="289" w:right="142"/>
        <w:jc w:val="both"/>
        <w:rPr>
          <w:rFonts w:ascii="Arial" w:eastAsia="Times New Roman" w:hAnsi="Arial"/>
          <w:b/>
          <w:color w:val="000000"/>
          <w:sz w:val="22"/>
          <w:szCs w:val="22"/>
          <w:u w:val="single"/>
        </w:rPr>
      </w:pPr>
    </w:p>
    <w:p w:rsidR="00E331C1" w:rsidRDefault="00BA08FB" w:rsidP="00090175">
      <w:pPr>
        <w:pStyle w:val="Standard"/>
        <w:ind w:left="289" w:right="142"/>
        <w:jc w:val="both"/>
        <w:rPr>
          <w:rFonts w:ascii="Arial" w:eastAsia="Times New Roman" w:hAnsi="Arial"/>
          <w:b/>
          <w:color w:val="000000"/>
          <w:sz w:val="22"/>
          <w:szCs w:val="22"/>
        </w:rPr>
      </w:pPr>
      <w:r>
        <w:rPr>
          <w:rFonts w:ascii="Arial" w:eastAsia="Times New Roman" w:hAnsi="Arial"/>
          <w:b/>
          <w:color w:val="000000"/>
          <w:sz w:val="22"/>
          <w:szCs w:val="22"/>
          <w:u w:val="single"/>
        </w:rPr>
        <w:t>Date de la demande de dérogation de direction</w:t>
      </w:r>
      <w:r w:rsidR="001B49F9">
        <w:rPr>
          <w:rFonts w:ascii="Arial" w:eastAsia="Times New Roman" w:hAnsi="Arial"/>
          <w:b/>
          <w:color w:val="000000"/>
          <w:sz w:val="22"/>
          <w:szCs w:val="22"/>
        </w:rPr>
        <w:t> :</w:t>
      </w:r>
    </w:p>
    <w:p w:rsidR="001B49F9" w:rsidRDefault="001B49F9" w:rsidP="00090175">
      <w:pPr>
        <w:pStyle w:val="Standard"/>
        <w:ind w:left="289" w:right="142"/>
        <w:jc w:val="both"/>
      </w:pPr>
    </w:p>
    <w:p w:rsidR="00E331C1" w:rsidRDefault="00BA08FB" w:rsidP="00090175">
      <w:pPr>
        <w:pStyle w:val="Standard"/>
        <w:numPr>
          <w:ilvl w:val="0"/>
          <w:numId w:val="6"/>
        </w:numPr>
        <w:ind w:right="142"/>
        <w:jc w:val="both"/>
        <w:rPr>
          <w:rFonts w:ascii="Arial" w:eastAsia="Times New Roman" w:hAnsi="Arial"/>
          <w:b/>
          <w:color w:val="000000"/>
          <w:sz w:val="22"/>
          <w:szCs w:val="22"/>
        </w:rPr>
      </w:pPr>
      <w:r>
        <w:rPr>
          <w:rFonts w:ascii="Arial" w:eastAsia="Times New Roman" w:hAnsi="Arial"/>
          <w:b/>
          <w:color w:val="000000"/>
          <w:sz w:val="22"/>
          <w:szCs w:val="22"/>
        </w:rPr>
        <w:t>Pièces à joindre obligatoirement :</w:t>
      </w:r>
    </w:p>
    <w:p w:rsidR="001B49F9" w:rsidRDefault="001B49F9" w:rsidP="001B49F9">
      <w:pPr>
        <w:pStyle w:val="Standard"/>
        <w:ind w:left="289" w:right="142"/>
        <w:jc w:val="both"/>
        <w:rPr>
          <w:rFonts w:ascii="Arial" w:eastAsia="Times New Roman" w:hAnsi="Arial"/>
          <w:b/>
          <w:color w:val="000000"/>
          <w:sz w:val="22"/>
          <w:szCs w:val="22"/>
        </w:rPr>
      </w:pPr>
    </w:p>
    <w:p w:rsidR="00E331C1" w:rsidRDefault="00BA08FB" w:rsidP="00090175">
      <w:pPr>
        <w:pStyle w:val="Standard"/>
        <w:ind w:firstLine="289"/>
        <w:jc w:val="both"/>
        <w:rPr>
          <w:rFonts w:ascii="Arial" w:eastAsia="Times New Roman" w:hAnsi="Arial"/>
          <w:b/>
          <w:color w:val="000000"/>
          <w:sz w:val="22"/>
          <w:szCs w:val="22"/>
        </w:rPr>
      </w:pPr>
      <w:r>
        <w:rPr>
          <w:rFonts w:ascii="Arial" w:eastAsia="Times New Roman" w:hAnsi="Arial"/>
          <w:b/>
          <w:color w:val="000000"/>
          <w:sz w:val="22"/>
          <w:szCs w:val="22"/>
        </w:rPr>
        <w:t>Pour une dérogation BAFA + 21 ans</w:t>
      </w:r>
    </w:p>
    <w:p w:rsidR="00E331C1" w:rsidRDefault="00BA08FB" w:rsidP="00090175">
      <w:pPr>
        <w:pStyle w:val="Standard"/>
        <w:numPr>
          <w:ilvl w:val="0"/>
          <w:numId w:val="7"/>
        </w:numPr>
        <w:tabs>
          <w:tab w:val="decimal" w:pos="936"/>
        </w:tabs>
        <w:ind w:left="288"/>
        <w:jc w:val="both"/>
        <w:rPr>
          <w:rFonts w:ascii="Arial" w:eastAsia="Times New Roman" w:hAnsi="Arial"/>
          <w:color w:val="000000"/>
          <w:sz w:val="22"/>
          <w:szCs w:val="22"/>
        </w:rPr>
      </w:pPr>
      <w:r>
        <w:rPr>
          <w:rFonts w:ascii="Arial" w:eastAsia="Times New Roman" w:hAnsi="Arial"/>
          <w:color w:val="000000"/>
          <w:sz w:val="22"/>
          <w:szCs w:val="22"/>
        </w:rPr>
        <w:t>Curriculum vitae justifiant d’expériences significatives d’animation en ACM</w:t>
      </w:r>
    </w:p>
    <w:p w:rsidR="00E331C1" w:rsidRDefault="00BA08FB" w:rsidP="00090175">
      <w:pPr>
        <w:pStyle w:val="Standard"/>
        <w:numPr>
          <w:ilvl w:val="0"/>
          <w:numId w:val="4"/>
        </w:numPr>
        <w:tabs>
          <w:tab w:val="decimal" w:pos="936"/>
        </w:tabs>
        <w:ind w:left="288"/>
        <w:jc w:val="both"/>
        <w:rPr>
          <w:rFonts w:ascii="Arial" w:eastAsia="Times New Roman" w:hAnsi="Arial"/>
          <w:color w:val="000000"/>
          <w:sz w:val="22"/>
          <w:szCs w:val="22"/>
        </w:rPr>
      </w:pPr>
      <w:r>
        <w:rPr>
          <w:rFonts w:ascii="Arial" w:eastAsia="Times New Roman" w:hAnsi="Arial"/>
          <w:color w:val="000000"/>
          <w:sz w:val="22"/>
          <w:szCs w:val="22"/>
        </w:rPr>
        <w:t xml:space="preserve">Copie de la pièce d’identité recto </w:t>
      </w:r>
      <w:r>
        <w:rPr>
          <w:rFonts w:ascii="Arial" w:eastAsia="Times New Roman" w:hAnsi="Arial"/>
          <w:color w:val="000000"/>
          <w:sz w:val="22"/>
          <w:szCs w:val="22"/>
        </w:rPr>
        <w:t>verso</w:t>
      </w:r>
    </w:p>
    <w:p w:rsidR="00E331C1" w:rsidRDefault="00BA08FB" w:rsidP="00090175">
      <w:pPr>
        <w:pStyle w:val="Standard"/>
        <w:numPr>
          <w:ilvl w:val="0"/>
          <w:numId w:val="4"/>
        </w:numPr>
        <w:tabs>
          <w:tab w:val="decimal" w:pos="936"/>
        </w:tabs>
        <w:ind w:left="288"/>
        <w:jc w:val="both"/>
        <w:rPr>
          <w:rFonts w:ascii="Arial" w:eastAsia="Times New Roman" w:hAnsi="Arial"/>
          <w:color w:val="000000"/>
          <w:sz w:val="22"/>
          <w:szCs w:val="22"/>
        </w:rPr>
      </w:pPr>
      <w:r>
        <w:rPr>
          <w:rFonts w:ascii="Arial" w:eastAsia="Times New Roman" w:hAnsi="Arial"/>
          <w:color w:val="000000"/>
          <w:sz w:val="22"/>
          <w:szCs w:val="22"/>
        </w:rPr>
        <w:t>Copie du BAFA ou du diplôme admis en équivalence (cf. arrêté du 9 février 2007)</w:t>
      </w:r>
    </w:p>
    <w:p w:rsidR="001B49F9" w:rsidRDefault="001B49F9" w:rsidP="001B49F9">
      <w:pPr>
        <w:pStyle w:val="Standard"/>
        <w:tabs>
          <w:tab w:val="decimal" w:pos="936"/>
        </w:tabs>
        <w:jc w:val="both"/>
        <w:rPr>
          <w:rFonts w:ascii="Arial" w:eastAsia="Times New Roman" w:hAnsi="Arial"/>
          <w:color w:val="000000"/>
          <w:sz w:val="22"/>
          <w:szCs w:val="22"/>
        </w:rPr>
      </w:pPr>
    </w:p>
    <w:p w:rsidR="00E331C1" w:rsidRDefault="00BA08FB" w:rsidP="00090175">
      <w:pPr>
        <w:pStyle w:val="Standard"/>
        <w:tabs>
          <w:tab w:val="decimal" w:pos="1225"/>
        </w:tabs>
        <w:ind w:left="289" w:right="142"/>
        <w:jc w:val="both"/>
      </w:pPr>
      <w:r>
        <w:rPr>
          <w:rFonts w:ascii="Arial" w:eastAsia="Times New Roman" w:hAnsi="Arial"/>
          <w:b/>
          <w:color w:val="000000"/>
          <w:sz w:val="22"/>
          <w:szCs w:val="22"/>
        </w:rPr>
        <w:t xml:space="preserve">Pour une dérogation BAFD d’un ALSH périscolaire </w:t>
      </w:r>
      <w:r>
        <w:rPr>
          <w:rFonts w:ascii="Arial" w:eastAsia="Times New Roman" w:hAnsi="Arial"/>
          <w:color w:val="000000"/>
          <w:sz w:val="22"/>
          <w:szCs w:val="22"/>
        </w:rPr>
        <w:t>&gt;80 jours&gt;80 mineurs</w:t>
      </w:r>
    </w:p>
    <w:p w:rsidR="00E331C1" w:rsidRDefault="00BA08FB" w:rsidP="00090175">
      <w:pPr>
        <w:pStyle w:val="Standard"/>
        <w:numPr>
          <w:ilvl w:val="0"/>
          <w:numId w:val="4"/>
        </w:numPr>
        <w:tabs>
          <w:tab w:val="decimal" w:pos="936"/>
        </w:tabs>
        <w:ind w:left="288"/>
        <w:jc w:val="both"/>
        <w:rPr>
          <w:rFonts w:ascii="Arial" w:eastAsia="Times New Roman" w:hAnsi="Arial"/>
          <w:color w:val="000000"/>
          <w:sz w:val="22"/>
          <w:szCs w:val="22"/>
        </w:rPr>
      </w:pPr>
      <w:r>
        <w:rPr>
          <w:rFonts w:ascii="Arial" w:eastAsia="Times New Roman" w:hAnsi="Arial"/>
          <w:color w:val="000000"/>
          <w:sz w:val="22"/>
          <w:szCs w:val="22"/>
        </w:rPr>
        <w:t>Copie du BAFD et le cas échéant son renouvellement</w:t>
      </w:r>
    </w:p>
    <w:p w:rsidR="00E331C1" w:rsidRDefault="00BA08FB" w:rsidP="00090175">
      <w:pPr>
        <w:pStyle w:val="Standard"/>
        <w:numPr>
          <w:ilvl w:val="0"/>
          <w:numId w:val="4"/>
        </w:numPr>
        <w:tabs>
          <w:tab w:val="decimal" w:pos="936"/>
        </w:tabs>
        <w:ind w:left="288"/>
        <w:jc w:val="both"/>
        <w:rPr>
          <w:rFonts w:ascii="Arial" w:eastAsia="Times New Roman" w:hAnsi="Arial"/>
          <w:color w:val="000000"/>
          <w:sz w:val="22"/>
          <w:szCs w:val="22"/>
        </w:rPr>
      </w:pPr>
      <w:r>
        <w:rPr>
          <w:rFonts w:ascii="Arial" w:eastAsia="Times New Roman" w:hAnsi="Arial"/>
          <w:color w:val="000000"/>
          <w:sz w:val="22"/>
          <w:szCs w:val="22"/>
        </w:rPr>
        <w:t>Engagement écrit de son employeur visant à sa prof</w:t>
      </w:r>
      <w:r>
        <w:rPr>
          <w:rFonts w:ascii="Arial" w:eastAsia="Times New Roman" w:hAnsi="Arial"/>
          <w:color w:val="000000"/>
          <w:sz w:val="22"/>
          <w:szCs w:val="22"/>
        </w:rPr>
        <w:t>essionnalisation (cf. arrêté du 28 février 2017)</w:t>
      </w:r>
    </w:p>
    <w:p w:rsidR="00E331C1" w:rsidRDefault="00E331C1" w:rsidP="00090175">
      <w:pPr>
        <w:pStyle w:val="Standard"/>
        <w:tabs>
          <w:tab w:val="decimal" w:pos="936"/>
          <w:tab w:val="decimal" w:pos="1224"/>
        </w:tabs>
        <w:ind w:left="288"/>
        <w:jc w:val="both"/>
        <w:rPr>
          <w:rFonts w:ascii="Arial" w:eastAsia="Times New Roman" w:hAnsi="Arial"/>
          <w:color w:val="000000"/>
          <w:sz w:val="22"/>
          <w:szCs w:val="22"/>
        </w:rPr>
      </w:pPr>
    </w:p>
    <w:p w:rsidR="00BA08FB" w:rsidRPr="00BA08FB" w:rsidRDefault="00BA08FB" w:rsidP="00BA08FB">
      <w:pPr>
        <w:pStyle w:val="Standard"/>
        <w:numPr>
          <w:ilvl w:val="0"/>
          <w:numId w:val="6"/>
        </w:numPr>
        <w:jc w:val="both"/>
        <w:rPr>
          <w:rFonts w:ascii="Arial" w:eastAsia="Times New Roman" w:hAnsi="Arial"/>
          <w:b/>
          <w:color w:val="000000"/>
          <w:sz w:val="22"/>
          <w:szCs w:val="22"/>
        </w:rPr>
      </w:pPr>
      <w:r>
        <w:rPr>
          <w:rFonts w:ascii="Arial" w:eastAsia="Times New Roman" w:hAnsi="Arial"/>
          <w:b/>
          <w:color w:val="000000"/>
          <w:sz w:val="22"/>
          <w:szCs w:val="22"/>
        </w:rPr>
        <w:t>Imprimé à retourner à l’adresse suivante :</w:t>
      </w:r>
    </w:p>
    <w:p w:rsidR="00E331C1" w:rsidRDefault="00E331C1" w:rsidP="00090175">
      <w:pPr>
        <w:pStyle w:val="Standard"/>
        <w:ind w:left="2808" w:right="2376" w:hanging="504"/>
        <w:jc w:val="both"/>
        <w:rPr>
          <w:rFonts w:ascii="Arial" w:eastAsia="Times New Roman" w:hAnsi="Arial"/>
          <w:color w:val="000000"/>
          <w:sz w:val="22"/>
          <w:szCs w:val="22"/>
        </w:rPr>
      </w:pPr>
    </w:p>
    <w:p w:rsidR="00E331C1" w:rsidRDefault="00BA08FB" w:rsidP="00090175">
      <w:pPr>
        <w:pStyle w:val="Standard"/>
        <w:tabs>
          <w:tab w:val="center" w:pos="4500"/>
        </w:tabs>
        <w:ind w:right="2376"/>
        <w:jc w:val="both"/>
      </w:pPr>
      <w:r>
        <w:rPr>
          <w:rFonts w:ascii="Arial" w:eastAsia="Times New Roman" w:hAnsi="Arial"/>
          <w:color w:val="000000"/>
          <w:sz w:val="22"/>
          <w:szCs w:val="22"/>
        </w:rPr>
        <w:tab/>
        <w:t>DSDEN</w:t>
      </w:r>
      <w:r>
        <w:rPr>
          <w:rFonts w:ascii="Arial" w:eastAsia="Times New Roman" w:hAnsi="Arial"/>
          <w:iCs/>
          <w:sz w:val="22"/>
          <w:szCs w:val="22"/>
          <w:lang w:eastAsia="fr-FR"/>
        </w:rPr>
        <w:t xml:space="preserve"> de la Haute-Vienne</w:t>
      </w:r>
    </w:p>
    <w:p w:rsidR="00E331C1" w:rsidRDefault="00BA08FB" w:rsidP="00090175">
      <w:pPr>
        <w:pStyle w:val="Standard"/>
        <w:tabs>
          <w:tab w:val="center" w:pos="4500"/>
        </w:tabs>
        <w:ind w:right="2376"/>
        <w:jc w:val="both"/>
      </w:pPr>
      <w:r>
        <w:rPr>
          <w:rFonts w:ascii="Arial" w:eastAsia="Times New Roman" w:hAnsi="Arial"/>
          <w:iCs/>
          <w:sz w:val="22"/>
          <w:szCs w:val="22"/>
          <w:lang w:eastAsia="fr-FR"/>
        </w:rPr>
        <w:tab/>
        <w:t>SDJES Service Départemental de la Jeunesse, Engagement, Sports</w:t>
      </w:r>
    </w:p>
    <w:p w:rsidR="00E331C1" w:rsidRDefault="00BA08FB" w:rsidP="00090175">
      <w:pPr>
        <w:pStyle w:val="Standard"/>
        <w:tabs>
          <w:tab w:val="center" w:pos="4500"/>
        </w:tabs>
        <w:jc w:val="both"/>
      </w:pPr>
      <w:r>
        <w:rPr>
          <w:rFonts w:ascii="Arial" w:eastAsia="Times New Roman" w:hAnsi="Arial"/>
          <w:iCs/>
          <w:sz w:val="22"/>
          <w:szCs w:val="22"/>
          <w:lang w:eastAsia="fr-FR"/>
        </w:rPr>
        <w:tab/>
        <w:t>13 rue François Chénieux - CS 13123</w:t>
      </w:r>
    </w:p>
    <w:p w:rsidR="00E331C1" w:rsidRDefault="00BA08FB" w:rsidP="00090175">
      <w:pPr>
        <w:pStyle w:val="Standard"/>
        <w:tabs>
          <w:tab w:val="center" w:pos="4500"/>
        </w:tabs>
        <w:jc w:val="both"/>
      </w:pPr>
      <w:r>
        <w:rPr>
          <w:rFonts w:ascii="Arial" w:eastAsia="Times New Roman" w:hAnsi="Arial"/>
          <w:iCs/>
          <w:sz w:val="22"/>
          <w:szCs w:val="22"/>
          <w:lang w:eastAsia="fr-FR"/>
        </w:rPr>
        <w:tab/>
        <w:t>87031 LIMOGES CEDEX 1</w:t>
      </w:r>
    </w:p>
    <w:p w:rsidR="00E331C1" w:rsidRDefault="00BA08FB" w:rsidP="00090175">
      <w:pPr>
        <w:pStyle w:val="Standard"/>
        <w:ind w:left="288"/>
        <w:jc w:val="both"/>
        <w:rPr>
          <w:rStyle w:val="Lienhypertexte"/>
          <w:rFonts w:ascii="Arial" w:hAnsi="Arial" w:cs="Times New Roman"/>
          <w:sz w:val="22"/>
          <w:szCs w:val="22"/>
        </w:rPr>
      </w:pPr>
      <w:r>
        <w:rPr>
          <w:rFonts w:ascii="Arial" w:eastAsia="Times New Roman" w:hAnsi="Arial"/>
          <w:b/>
          <w:color w:val="000000"/>
          <w:sz w:val="22"/>
          <w:szCs w:val="22"/>
        </w:rPr>
        <w:t xml:space="preserve">    Ou pa</w:t>
      </w:r>
      <w:r>
        <w:rPr>
          <w:rFonts w:ascii="Arial" w:eastAsia="Times New Roman" w:hAnsi="Arial"/>
          <w:b/>
          <w:color w:val="000000"/>
          <w:sz w:val="22"/>
          <w:szCs w:val="22"/>
        </w:rPr>
        <w:t>r courriel</w:t>
      </w:r>
      <w:r>
        <w:rPr>
          <w:rFonts w:ascii="Arial" w:eastAsia="Times New Roman" w:hAnsi="Arial"/>
          <w:color w:val="000000"/>
          <w:sz w:val="22"/>
          <w:szCs w:val="22"/>
        </w:rPr>
        <w:t xml:space="preserve"> </w:t>
      </w:r>
      <w:r>
        <w:rPr>
          <w:rFonts w:ascii="Arial" w:eastAsia="Times New Roman" w:hAnsi="Arial"/>
          <w:b/>
          <w:color w:val="000000"/>
          <w:sz w:val="22"/>
          <w:szCs w:val="22"/>
        </w:rPr>
        <w:t>:</w:t>
      </w:r>
      <w:r>
        <w:rPr>
          <w:rFonts w:ascii="Arial" w:eastAsia="Times New Roman" w:hAnsi="Arial"/>
          <w:b/>
          <w:color w:val="0000FF"/>
          <w:sz w:val="22"/>
          <w:szCs w:val="22"/>
          <w:u w:val="single"/>
        </w:rPr>
        <w:t xml:space="preserve"> </w:t>
      </w:r>
      <w:hyperlink r:id="rId8" w:history="1">
        <w:r>
          <w:rPr>
            <w:rStyle w:val="Lienhypertexte"/>
            <w:rFonts w:ascii="Arial" w:hAnsi="Arial" w:cs="Times New Roman"/>
            <w:sz w:val="22"/>
            <w:szCs w:val="22"/>
          </w:rPr>
          <w:t>sdjes87.acm@ac-limoges.fr</w:t>
        </w:r>
      </w:hyperlink>
    </w:p>
    <w:p w:rsidR="00BA08FB" w:rsidRDefault="00BA08FB" w:rsidP="00090175">
      <w:pPr>
        <w:pStyle w:val="Standard"/>
        <w:ind w:left="288"/>
        <w:jc w:val="both"/>
      </w:pPr>
    </w:p>
    <w:p w:rsidR="00BA08FB" w:rsidRPr="00BA08FB" w:rsidRDefault="00BA08FB" w:rsidP="00BA08FB">
      <w:pPr>
        <w:pStyle w:val="Standard"/>
        <w:numPr>
          <w:ilvl w:val="0"/>
          <w:numId w:val="6"/>
        </w:numPr>
        <w:jc w:val="both"/>
        <w:rPr>
          <w:rFonts w:ascii="Arial" w:eastAsia="Times New Roman" w:hAnsi="Arial"/>
          <w:b/>
          <w:color w:val="000000"/>
          <w:spacing w:val="4"/>
          <w:sz w:val="22"/>
          <w:szCs w:val="22"/>
        </w:rPr>
      </w:pPr>
      <w:r>
        <w:rPr>
          <w:rFonts w:ascii="Arial" w:eastAsia="Times New Roman" w:hAnsi="Arial"/>
          <w:b/>
          <w:color w:val="000000"/>
          <w:spacing w:val="4"/>
          <w:sz w:val="22"/>
          <w:szCs w:val="22"/>
        </w:rPr>
        <w:t>Après étude de la demande</w:t>
      </w:r>
      <w:r w:rsidRPr="00BA08FB">
        <w:rPr>
          <w:rFonts w:ascii="Arial" w:eastAsia="Times New Roman" w:hAnsi="Arial"/>
          <w:color w:val="000000"/>
          <w:spacing w:val="4"/>
          <w:sz w:val="22"/>
          <w:szCs w:val="22"/>
        </w:rPr>
        <w:t>, un courrier de réponse vous sera adressé.</w:t>
      </w:r>
    </w:p>
    <w:p w:rsidR="00E331C1" w:rsidRPr="00BA08FB" w:rsidRDefault="00BA08FB" w:rsidP="00BA08FB">
      <w:pPr>
        <w:pStyle w:val="Standard"/>
        <w:ind w:left="289"/>
        <w:jc w:val="both"/>
        <w:rPr>
          <w:rFonts w:ascii="Arial" w:eastAsia="Times New Roman" w:hAnsi="Arial"/>
          <w:b/>
          <w:color w:val="000000"/>
          <w:spacing w:val="4"/>
          <w:sz w:val="22"/>
          <w:szCs w:val="22"/>
        </w:rPr>
      </w:pPr>
      <w:r w:rsidRPr="00BA08FB">
        <w:rPr>
          <w:rFonts w:ascii="Arial" w:eastAsia="Times New Roman" w:hAnsi="Arial"/>
          <w:color w:val="000000"/>
          <w:spacing w:val="4"/>
          <w:sz w:val="22"/>
          <w:szCs w:val="22"/>
        </w:rPr>
        <w:t xml:space="preserve">En cas de réponse favorable, il est rappelé que la dérogation est accordée pour une durée </w:t>
      </w:r>
      <w:r w:rsidRPr="00BA08FB">
        <w:rPr>
          <w:rFonts w:ascii="Arial" w:eastAsia="Times New Roman" w:hAnsi="Arial"/>
          <w:color w:val="000000"/>
          <w:spacing w:val="4"/>
          <w:sz w:val="22"/>
          <w:szCs w:val="22"/>
        </w:rPr>
        <w:t>arrêtée par le Préfet du département, et qui ne peut excéder douze mois.</w:t>
      </w:r>
    </w:p>
    <w:p w:rsidR="00E331C1" w:rsidRDefault="00BA08FB" w:rsidP="00090175">
      <w:pPr>
        <w:pStyle w:val="Standard"/>
        <w:ind w:left="288"/>
        <w:jc w:val="both"/>
      </w:pPr>
      <w:r>
        <w:rPr>
          <w:rFonts w:ascii="Arial" w:eastAsia="Times New Roman" w:hAnsi="Arial"/>
          <w:color w:val="000000"/>
          <w:spacing w:val="4"/>
          <w:sz w:val="22"/>
          <w:szCs w:val="22"/>
        </w:rPr>
        <w:t>Sauf pour la direction d’un ALSH périscolaire de plus de 80 jours et plus de 80 mineurs ; dans ce cas, la dérogation peut être accordée pour une durée qui ne peut excéder trois ans ma</w:t>
      </w:r>
      <w:r>
        <w:rPr>
          <w:rFonts w:ascii="Arial" w:eastAsia="Times New Roman" w:hAnsi="Arial"/>
          <w:color w:val="000000"/>
          <w:spacing w:val="4"/>
          <w:sz w:val="22"/>
          <w:szCs w:val="22"/>
        </w:rPr>
        <w:t>ximum. A l’issue de cette période de trois ans, la dérogation peut être prorogée pendant deux ans si la personne prépare l’un des diplômes, titres ou certificats de qualification figurant  à l’article 1</w:t>
      </w:r>
      <w:r>
        <w:rPr>
          <w:rFonts w:ascii="Arial" w:eastAsia="Times New Roman" w:hAnsi="Arial"/>
          <w:color w:val="000000"/>
          <w:spacing w:val="4"/>
          <w:sz w:val="22"/>
          <w:szCs w:val="22"/>
          <w:vertAlign w:val="superscript"/>
        </w:rPr>
        <w:t>er</w:t>
      </w:r>
      <w:r>
        <w:rPr>
          <w:rFonts w:ascii="Arial" w:eastAsia="Times New Roman" w:hAnsi="Arial"/>
          <w:color w:val="000000"/>
          <w:spacing w:val="4"/>
          <w:sz w:val="22"/>
          <w:szCs w:val="22"/>
        </w:rPr>
        <w:t xml:space="preserve"> de l’arrêté du 9 février 2007.</w:t>
      </w:r>
    </w:p>
    <w:p w:rsidR="00E331C1" w:rsidRDefault="00BA08FB" w:rsidP="00090175">
      <w:pPr>
        <w:pStyle w:val="Standard"/>
        <w:ind w:left="289" w:right="142"/>
        <w:jc w:val="both"/>
      </w:pPr>
      <w:r>
        <w:rPr>
          <w:rFonts w:ascii="Arial" w:eastAsia="Times New Roman" w:hAnsi="Arial"/>
          <w:color w:val="000000"/>
          <w:spacing w:val="6"/>
          <w:sz w:val="22"/>
          <w:szCs w:val="22"/>
        </w:rPr>
        <w:t>Sauf raison dûment j</w:t>
      </w:r>
      <w:r>
        <w:rPr>
          <w:rFonts w:ascii="Arial" w:eastAsia="Times New Roman" w:hAnsi="Arial"/>
          <w:color w:val="000000"/>
          <w:spacing w:val="6"/>
          <w:sz w:val="22"/>
          <w:szCs w:val="22"/>
        </w:rPr>
        <w:t>ustifiée, les dérogations ne sont pas renouvelées. Aussi est-il demandé à l’organisateur d’anticiper la fin de la période dérogatoire : entrée en formation, recrutement...</w:t>
      </w:r>
    </w:p>
    <w:sectPr w:rsidR="00E331C1">
      <w:pgSz w:w="11906" w:h="16838"/>
      <w:pgMar w:top="850" w:right="1134" w:bottom="85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BA08FB">
      <w:r>
        <w:separator/>
      </w:r>
    </w:p>
  </w:endnote>
  <w:endnote w:type="continuationSeparator" w:id="0">
    <w:p w:rsidR="00000000" w:rsidRDefault="00BA0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BA08FB">
      <w:r>
        <w:rPr>
          <w:color w:val="000000"/>
        </w:rPr>
        <w:separator/>
      </w:r>
    </w:p>
  </w:footnote>
  <w:footnote w:type="continuationSeparator" w:id="0">
    <w:p w:rsidR="00000000" w:rsidRDefault="00BA0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1067"/>
    <w:multiLevelType w:val="multilevel"/>
    <w:tmpl w:val="FED619D6"/>
    <w:styleLink w:val="WWNum3"/>
    <w:lvl w:ilvl="0">
      <w:numFmt w:val="bullet"/>
      <w:lvlText w:val=""/>
      <w:lvlJc w:val="left"/>
      <w:pPr>
        <w:ind w:left="447" w:hanging="375"/>
      </w:pPr>
      <w:rPr>
        <w:rFonts w:ascii="Wingdings" w:hAnsi="Wingdings" w:cs="Wingdings"/>
        <w:b/>
        <w:sz w:val="24"/>
      </w:rPr>
    </w:lvl>
    <w:lvl w:ilvl="1">
      <w:numFmt w:val="bullet"/>
      <w:lvlText w:val="o"/>
      <w:lvlJc w:val="left"/>
      <w:pPr>
        <w:ind w:left="1152" w:hanging="360"/>
      </w:pPr>
      <w:rPr>
        <w:rFonts w:ascii="Courier New" w:hAnsi="Courier New" w:cs="Courier New"/>
      </w:rPr>
    </w:lvl>
    <w:lvl w:ilvl="2">
      <w:numFmt w:val="bullet"/>
      <w:lvlText w:val=""/>
      <w:lvlJc w:val="left"/>
      <w:pPr>
        <w:ind w:left="1872" w:hanging="360"/>
      </w:pPr>
      <w:rPr>
        <w:rFonts w:ascii="Wingdings" w:hAnsi="Wingdings" w:cs="Wingdings"/>
      </w:rPr>
    </w:lvl>
    <w:lvl w:ilvl="3">
      <w:numFmt w:val="bullet"/>
      <w:lvlText w:val=""/>
      <w:lvlJc w:val="left"/>
      <w:pPr>
        <w:ind w:left="2592" w:hanging="360"/>
      </w:pPr>
      <w:rPr>
        <w:rFonts w:ascii="Symbol" w:hAnsi="Symbol" w:cs="Symbol"/>
      </w:rPr>
    </w:lvl>
    <w:lvl w:ilvl="4">
      <w:numFmt w:val="bullet"/>
      <w:lvlText w:val="o"/>
      <w:lvlJc w:val="left"/>
      <w:pPr>
        <w:ind w:left="3312" w:hanging="360"/>
      </w:pPr>
      <w:rPr>
        <w:rFonts w:ascii="Courier New" w:hAnsi="Courier New" w:cs="Courier New"/>
      </w:rPr>
    </w:lvl>
    <w:lvl w:ilvl="5">
      <w:numFmt w:val="bullet"/>
      <w:lvlText w:val=""/>
      <w:lvlJc w:val="left"/>
      <w:pPr>
        <w:ind w:left="4032" w:hanging="360"/>
      </w:pPr>
      <w:rPr>
        <w:rFonts w:ascii="Wingdings" w:hAnsi="Wingdings" w:cs="Wingdings"/>
      </w:rPr>
    </w:lvl>
    <w:lvl w:ilvl="6">
      <w:numFmt w:val="bullet"/>
      <w:lvlText w:val=""/>
      <w:lvlJc w:val="left"/>
      <w:pPr>
        <w:ind w:left="4752" w:hanging="360"/>
      </w:pPr>
      <w:rPr>
        <w:rFonts w:ascii="Symbol" w:hAnsi="Symbol" w:cs="Symbol"/>
      </w:rPr>
    </w:lvl>
    <w:lvl w:ilvl="7">
      <w:numFmt w:val="bullet"/>
      <w:lvlText w:val="o"/>
      <w:lvlJc w:val="left"/>
      <w:pPr>
        <w:ind w:left="5472" w:hanging="360"/>
      </w:pPr>
      <w:rPr>
        <w:rFonts w:ascii="Courier New" w:hAnsi="Courier New" w:cs="Courier New"/>
      </w:rPr>
    </w:lvl>
    <w:lvl w:ilvl="8">
      <w:numFmt w:val="bullet"/>
      <w:lvlText w:val=""/>
      <w:lvlJc w:val="left"/>
      <w:pPr>
        <w:ind w:left="6192" w:hanging="360"/>
      </w:pPr>
      <w:rPr>
        <w:rFonts w:ascii="Wingdings" w:hAnsi="Wingdings" w:cs="Wingdings"/>
      </w:rPr>
    </w:lvl>
  </w:abstractNum>
  <w:abstractNum w:abstractNumId="1" w15:restartNumberingAfterBreak="0">
    <w:nsid w:val="3F86404D"/>
    <w:multiLevelType w:val="multilevel"/>
    <w:tmpl w:val="0A688718"/>
    <w:styleLink w:val="WWNum2"/>
    <w:lvl w:ilvl="0">
      <w:numFmt w:val="bullet"/>
      <w:lvlText w:val=""/>
      <w:lvlJc w:val="left"/>
      <w:pPr>
        <w:ind w:left="1296" w:hanging="360"/>
      </w:pPr>
      <w:rPr>
        <w:rFonts w:ascii="Wingdings" w:hAnsi="Wingdings" w:cs="Wingdings"/>
        <w:strike w:val="0"/>
        <w:dstrike w:val="0"/>
        <w:color w:val="000000"/>
        <w:spacing w:val="0"/>
        <w:w w:val="100"/>
        <w:position w:val="0"/>
        <w:sz w:val="24"/>
        <w:vertAlign w:val="baseline"/>
      </w:rPr>
    </w:lvl>
    <w:lvl w:ilvl="1">
      <w:start w:val="1"/>
      <w:numFmt w:val="none"/>
      <w:suff w:val="nothing"/>
      <w:lvlText w:val="%2"/>
      <w:lvlJc w:val="left"/>
      <w:pPr>
        <w:ind w:left="1080" w:hanging="360"/>
      </w:pPr>
      <w:rPr>
        <w:rFonts w:cs="Times New Roman"/>
      </w:rPr>
    </w:lvl>
    <w:lvl w:ilvl="2">
      <w:start w:val="1"/>
      <w:numFmt w:val="none"/>
      <w:suff w:val="nothing"/>
      <w:lvlText w:val="%3"/>
      <w:lvlJc w:val="left"/>
      <w:pPr>
        <w:ind w:left="1440" w:hanging="360"/>
      </w:pPr>
      <w:rPr>
        <w:rFonts w:cs="Times New Roman"/>
      </w:rPr>
    </w:lvl>
    <w:lvl w:ilvl="3">
      <w:start w:val="1"/>
      <w:numFmt w:val="none"/>
      <w:suff w:val="nothing"/>
      <w:lvlText w:val="%4"/>
      <w:lvlJc w:val="left"/>
      <w:pPr>
        <w:ind w:left="1800" w:hanging="360"/>
      </w:pPr>
      <w:rPr>
        <w:rFonts w:cs="Times New Roman"/>
      </w:rPr>
    </w:lvl>
    <w:lvl w:ilvl="4">
      <w:start w:val="1"/>
      <w:numFmt w:val="none"/>
      <w:suff w:val="nothing"/>
      <w:lvlText w:val="%5"/>
      <w:lvlJc w:val="left"/>
      <w:pPr>
        <w:ind w:left="2160" w:hanging="360"/>
      </w:pPr>
      <w:rPr>
        <w:rFonts w:cs="Times New Roman"/>
      </w:rPr>
    </w:lvl>
    <w:lvl w:ilvl="5">
      <w:start w:val="1"/>
      <w:numFmt w:val="none"/>
      <w:suff w:val="nothing"/>
      <w:lvlText w:val="%6"/>
      <w:lvlJc w:val="left"/>
      <w:pPr>
        <w:ind w:left="2520" w:hanging="360"/>
      </w:pPr>
      <w:rPr>
        <w:rFonts w:cs="Times New Roman"/>
      </w:rPr>
    </w:lvl>
    <w:lvl w:ilvl="6">
      <w:start w:val="1"/>
      <w:numFmt w:val="none"/>
      <w:suff w:val="nothing"/>
      <w:lvlText w:val="%7"/>
      <w:lvlJc w:val="left"/>
      <w:pPr>
        <w:ind w:left="2880" w:hanging="360"/>
      </w:pPr>
      <w:rPr>
        <w:rFonts w:cs="Times New Roman"/>
      </w:rPr>
    </w:lvl>
    <w:lvl w:ilvl="7">
      <w:start w:val="1"/>
      <w:numFmt w:val="none"/>
      <w:suff w:val="nothing"/>
      <w:lvlText w:val="%8"/>
      <w:lvlJc w:val="left"/>
      <w:pPr>
        <w:ind w:left="3240" w:hanging="360"/>
      </w:pPr>
      <w:rPr>
        <w:rFonts w:cs="Times New Roman"/>
      </w:rPr>
    </w:lvl>
    <w:lvl w:ilvl="8">
      <w:start w:val="1"/>
      <w:numFmt w:val="none"/>
      <w:suff w:val="nothing"/>
      <w:lvlText w:val="%9"/>
      <w:lvlJc w:val="left"/>
      <w:pPr>
        <w:ind w:left="3600" w:hanging="360"/>
      </w:pPr>
      <w:rPr>
        <w:rFonts w:cs="Times New Roman"/>
      </w:rPr>
    </w:lvl>
  </w:abstractNum>
  <w:abstractNum w:abstractNumId="2" w15:restartNumberingAfterBreak="0">
    <w:nsid w:val="45F753FB"/>
    <w:multiLevelType w:val="multilevel"/>
    <w:tmpl w:val="2AAA3EFC"/>
    <w:styleLink w:val="WWNum1"/>
    <w:lvl w:ilvl="0">
      <w:numFmt w:val="bullet"/>
      <w:lvlText w:val="q"/>
      <w:lvlJc w:val="left"/>
      <w:pPr>
        <w:ind w:left="720" w:hanging="360"/>
      </w:pPr>
      <w:rPr>
        <w:rFonts w:ascii="Wingdings" w:hAnsi="Wingdings" w:cs="Wingdings"/>
        <w:strike w:val="0"/>
        <w:dstrike w:val="0"/>
        <w:color w:val="000000"/>
        <w:spacing w:val="1"/>
        <w:w w:val="100"/>
        <w:position w:val="0"/>
        <w:sz w:val="24"/>
        <w:vertAlign w:val="baseline"/>
      </w:rPr>
    </w:lvl>
    <w:lvl w:ilvl="1">
      <w:start w:val="1"/>
      <w:numFmt w:val="none"/>
      <w:suff w:val="nothing"/>
      <w:lvlText w:val="%2"/>
      <w:lvlJc w:val="left"/>
      <w:pPr>
        <w:ind w:left="1080" w:hanging="360"/>
      </w:pPr>
      <w:rPr>
        <w:rFonts w:cs="Times New Roman"/>
      </w:rPr>
    </w:lvl>
    <w:lvl w:ilvl="2">
      <w:start w:val="1"/>
      <w:numFmt w:val="none"/>
      <w:suff w:val="nothing"/>
      <w:lvlText w:val="%3"/>
      <w:lvlJc w:val="left"/>
      <w:pPr>
        <w:ind w:left="1440" w:hanging="360"/>
      </w:pPr>
      <w:rPr>
        <w:rFonts w:cs="Times New Roman"/>
      </w:rPr>
    </w:lvl>
    <w:lvl w:ilvl="3">
      <w:start w:val="1"/>
      <w:numFmt w:val="none"/>
      <w:suff w:val="nothing"/>
      <w:lvlText w:val="%4"/>
      <w:lvlJc w:val="left"/>
      <w:pPr>
        <w:ind w:left="1800" w:hanging="360"/>
      </w:pPr>
      <w:rPr>
        <w:rFonts w:cs="Times New Roman"/>
      </w:rPr>
    </w:lvl>
    <w:lvl w:ilvl="4">
      <w:start w:val="1"/>
      <w:numFmt w:val="none"/>
      <w:suff w:val="nothing"/>
      <w:lvlText w:val="%5"/>
      <w:lvlJc w:val="left"/>
      <w:pPr>
        <w:ind w:left="2160" w:hanging="360"/>
      </w:pPr>
      <w:rPr>
        <w:rFonts w:cs="Times New Roman"/>
      </w:rPr>
    </w:lvl>
    <w:lvl w:ilvl="5">
      <w:start w:val="1"/>
      <w:numFmt w:val="none"/>
      <w:suff w:val="nothing"/>
      <w:lvlText w:val="%6"/>
      <w:lvlJc w:val="left"/>
      <w:pPr>
        <w:ind w:left="2520" w:hanging="360"/>
      </w:pPr>
      <w:rPr>
        <w:rFonts w:cs="Times New Roman"/>
      </w:rPr>
    </w:lvl>
    <w:lvl w:ilvl="6">
      <w:start w:val="1"/>
      <w:numFmt w:val="none"/>
      <w:suff w:val="nothing"/>
      <w:lvlText w:val="%7"/>
      <w:lvlJc w:val="left"/>
      <w:pPr>
        <w:ind w:left="2880" w:hanging="360"/>
      </w:pPr>
      <w:rPr>
        <w:rFonts w:cs="Times New Roman"/>
      </w:rPr>
    </w:lvl>
    <w:lvl w:ilvl="7">
      <w:start w:val="1"/>
      <w:numFmt w:val="none"/>
      <w:suff w:val="nothing"/>
      <w:lvlText w:val="%8"/>
      <w:lvlJc w:val="left"/>
      <w:pPr>
        <w:ind w:left="3240" w:hanging="360"/>
      </w:pPr>
      <w:rPr>
        <w:rFonts w:cs="Times New Roman"/>
      </w:rPr>
    </w:lvl>
    <w:lvl w:ilvl="8">
      <w:start w:val="1"/>
      <w:numFmt w:val="none"/>
      <w:suff w:val="nothing"/>
      <w:lvlText w:val="%9"/>
      <w:lvlJc w:val="left"/>
      <w:pPr>
        <w:ind w:left="3600" w:hanging="360"/>
      </w:pPr>
      <w:rPr>
        <w:rFonts w:cs="Times New Roman"/>
      </w:rPr>
    </w:lvl>
  </w:abstractNum>
  <w:abstractNum w:abstractNumId="3" w15:restartNumberingAfterBreak="0">
    <w:nsid w:val="4C0C3993"/>
    <w:multiLevelType w:val="multilevel"/>
    <w:tmpl w:val="FE6C0EEA"/>
    <w:styleLink w:val="WWNum4"/>
    <w:lvl w:ilvl="0">
      <w:start w:val="1"/>
      <w:numFmt w:val="decimal"/>
      <w:lvlText w:val="%1-"/>
      <w:lvlJc w:val="left"/>
      <w:pPr>
        <w:ind w:left="649" w:hanging="360"/>
      </w:pPr>
      <w:rPr>
        <w:rFonts w:cs="Times New Roman"/>
        <w:b/>
        <w:sz w:val="24"/>
      </w:rPr>
    </w:lvl>
    <w:lvl w:ilvl="1">
      <w:start w:val="1"/>
      <w:numFmt w:val="lowerLetter"/>
      <w:lvlText w:val="%2."/>
      <w:lvlJc w:val="left"/>
      <w:pPr>
        <w:ind w:left="1369" w:hanging="360"/>
      </w:pPr>
      <w:rPr>
        <w:rFonts w:cs="Times New Roman"/>
      </w:rPr>
    </w:lvl>
    <w:lvl w:ilvl="2">
      <w:start w:val="1"/>
      <w:numFmt w:val="lowerRoman"/>
      <w:lvlText w:val="%3."/>
      <w:lvlJc w:val="right"/>
      <w:pPr>
        <w:ind w:left="2089" w:hanging="180"/>
      </w:pPr>
      <w:rPr>
        <w:rFonts w:cs="Times New Roman"/>
      </w:rPr>
    </w:lvl>
    <w:lvl w:ilvl="3">
      <w:start w:val="1"/>
      <w:numFmt w:val="decimal"/>
      <w:lvlText w:val="%4."/>
      <w:lvlJc w:val="left"/>
      <w:pPr>
        <w:ind w:left="2809" w:hanging="360"/>
      </w:pPr>
      <w:rPr>
        <w:rFonts w:cs="Times New Roman"/>
      </w:rPr>
    </w:lvl>
    <w:lvl w:ilvl="4">
      <w:start w:val="1"/>
      <w:numFmt w:val="lowerLetter"/>
      <w:lvlText w:val="%5."/>
      <w:lvlJc w:val="left"/>
      <w:pPr>
        <w:ind w:left="3529" w:hanging="360"/>
      </w:pPr>
      <w:rPr>
        <w:rFonts w:cs="Times New Roman"/>
      </w:rPr>
    </w:lvl>
    <w:lvl w:ilvl="5">
      <w:start w:val="1"/>
      <w:numFmt w:val="lowerRoman"/>
      <w:lvlText w:val="%6."/>
      <w:lvlJc w:val="right"/>
      <w:pPr>
        <w:ind w:left="4249" w:hanging="180"/>
      </w:pPr>
      <w:rPr>
        <w:rFonts w:cs="Times New Roman"/>
      </w:rPr>
    </w:lvl>
    <w:lvl w:ilvl="6">
      <w:start w:val="1"/>
      <w:numFmt w:val="decimal"/>
      <w:lvlText w:val="%7."/>
      <w:lvlJc w:val="left"/>
      <w:pPr>
        <w:ind w:left="4969" w:hanging="360"/>
      </w:pPr>
      <w:rPr>
        <w:rFonts w:cs="Times New Roman"/>
      </w:rPr>
    </w:lvl>
    <w:lvl w:ilvl="7">
      <w:start w:val="1"/>
      <w:numFmt w:val="lowerLetter"/>
      <w:lvlText w:val="%8."/>
      <w:lvlJc w:val="left"/>
      <w:pPr>
        <w:ind w:left="5689" w:hanging="360"/>
      </w:pPr>
      <w:rPr>
        <w:rFonts w:cs="Times New Roman"/>
      </w:rPr>
    </w:lvl>
    <w:lvl w:ilvl="8">
      <w:start w:val="1"/>
      <w:numFmt w:val="lowerRoman"/>
      <w:lvlText w:val="%9."/>
      <w:lvlJc w:val="right"/>
      <w:pPr>
        <w:ind w:left="6409" w:hanging="180"/>
      </w:pPr>
      <w:rPr>
        <w:rFonts w:cs="Times New Roman"/>
      </w:rPr>
    </w:lvl>
  </w:abstractNum>
  <w:num w:numId="1">
    <w:abstractNumId w:val="0"/>
  </w:num>
  <w:num w:numId="2">
    <w:abstractNumId w:val="2"/>
  </w:num>
  <w:num w:numId="3">
    <w:abstractNumId w:val="3"/>
  </w:num>
  <w:num w:numId="4">
    <w:abstractNumId w:val="1"/>
  </w:num>
  <w:num w:numId="5">
    <w:abstractNumId w:val="0"/>
    <w:lvlOverride w:ilvl="0"/>
  </w:num>
  <w:num w:numId="6">
    <w:abstractNumId w:val="3"/>
    <w:lvlOverride w:ilvl="0">
      <w:startOverride w:val="1"/>
    </w:lvlOverride>
  </w:num>
  <w:num w:numId="7">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4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331C1"/>
    <w:rsid w:val="00090175"/>
    <w:rsid w:val="001B49F9"/>
    <w:rsid w:val="00BA08FB"/>
    <w:rsid w:val="00E331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9BBAD"/>
  <w15:docId w15:val="{B98794E1-0802-461A-A557-26038FDD2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Arial Unicode MS"/>
        <w:kern w:val="3"/>
        <w:sz w:val="24"/>
        <w:szCs w:val="24"/>
        <w:lang w:val="fr-FR" w:eastAsia="zh-CN" w:bidi="hi-IN"/>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western">
    <w:name w:val="western"/>
    <w:basedOn w:val="Standard"/>
    <w:pPr>
      <w:spacing w:before="280" w:after="142" w:line="288" w:lineRule="auto"/>
    </w:pPr>
    <w:rPr>
      <w:color w:val="000000"/>
      <w:lang w:eastAsia="fr-FR"/>
    </w:rPr>
  </w:style>
  <w:style w:type="paragraph" w:styleId="Pieddepage">
    <w:name w:val="footer"/>
    <w:basedOn w:val="Standard"/>
    <w:pPr>
      <w:suppressLineNumbers/>
      <w:tabs>
        <w:tab w:val="center" w:pos="4819"/>
        <w:tab w:val="right" w:pos="9638"/>
      </w:tabs>
    </w:pPr>
  </w:style>
  <w:style w:type="character" w:styleId="lev">
    <w:name w:val="Strong"/>
    <w:basedOn w:val="Policepardfaut"/>
    <w:rPr>
      <w:rFonts w:cs="Times New Roman"/>
      <w:b/>
      <w:bCs/>
    </w:rPr>
  </w:style>
  <w:style w:type="character" w:customStyle="1" w:styleId="ListLabel135">
    <w:name w:val="ListLabel 135"/>
    <w:rPr>
      <w:rFonts w:cs="Wingdings"/>
      <w:b/>
      <w:sz w:val="24"/>
    </w:rPr>
  </w:style>
  <w:style w:type="character" w:customStyle="1" w:styleId="ListLabel136">
    <w:name w:val="ListLabel 136"/>
    <w:rPr>
      <w:rFonts w:cs="Courier New"/>
    </w:rPr>
  </w:style>
  <w:style w:type="character" w:customStyle="1" w:styleId="ListLabel137">
    <w:name w:val="ListLabel 137"/>
    <w:rPr>
      <w:rFonts w:cs="Wingdings"/>
    </w:rPr>
  </w:style>
  <w:style w:type="character" w:customStyle="1" w:styleId="ListLabel138">
    <w:name w:val="ListLabel 138"/>
    <w:rPr>
      <w:rFonts w:cs="Symbol"/>
    </w:rPr>
  </w:style>
  <w:style w:type="character" w:customStyle="1" w:styleId="ListLabel139">
    <w:name w:val="ListLabel 139"/>
    <w:rPr>
      <w:rFonts w:cs="Courier New"/>
    </w:rPr>
  </w:style>
  <w:style w:type="character" w:customStyle="1" w:styleId="ListLabel140">
    <w:name w:val="ListLabel 140"/>
    <w:rPr>
      <w:rFonts w:cs="Wingdings"/>
    </w:rPr>
  </w:style>
  <w:style w:type="character" w:customStyle="1" w:styleId="ListLabel141">
    <w:name w:val="ListLabel 141"/>
    <w:rPr>
      <w:rFonts w:cs="Symbol"/>
    </w:rPr>
  </w:style>
  <w:style w:type="character" w:customStyle="1" w:styleId="ListLabel142">
    <w:name w:val="ListLabel 142"/>
    <w:rPr>
      <w:rFonts w:cs="Courier New"/>
    </w:rPr>
  </w:style>
  <w:style w:type="character" w:customStyle="1" w:styleId="ListLabel143">
    <w:name w:val="ListLabel 143"/>
    <w:rPr>
      <w:rFonts w:cs="Wingdings"/>
    </w:rPr>
  </w:style>
  <w:style w:type="character" w:customStyle="1" w:styleId="ListLabel117">
    <w:name w:val="ListLabel 117"/>
    <w:rPr>
      <w:rFonts w:cs="Wingdings"/>
      <w:strike w:val="0"/>
      <w:dstrike w:val="0"/>
      <w:color w:val="000000"/>
      <w:spacing w:val="1"/>
      <w:w w:val="100"/>
      <w:position w:val="0"/>
      <w:sz w:val="24"/>
      <w:vertAlign w:val="baseline"/>
    </w:rPr>
  </w:style>
  <w:style w:type="character" w:customStyle="1" w:styleId="ListLabel118">
    <w:name w:val="ListLabel 118"/>
    <w:rPr>
      <w:rFonts w:cs="Times New Roman"/>
    </w:rPr>
  </w:style>
  <w:style w:type="character" w:customStyle="1" w:styleId="ListLabel119">
    <w:name w:val="ListLabel 119"/>
    <w:rPr>
      <w:rFonts w:cs="Times New Roman"/>
    </w:rPr>
  </w:style>
  <w:style w:type="character" w:customStyle="1" w:styleId="ListLabel120">
    <w:name w:val="ListLabel 120"/>
    <w:rPr>
      <w:rFonts w:cs="Times New Roman"/>
    </w:rPr>
  </w:style>
  <w:style w:type="character" w:customStyle="1" w:styleId="ListLabel121">
    <w:name w:val="ListLabel 121"/>
    <w:rPr>
      <w:rFonts w:cs="Times New Roman"/>
    </w:rPr>
  </w:style>
  <w:style w:type="character" w:customStyle="1" w:styleId="ListLabel122">
    <w:name w:val="ListLabel 122"/>
    <w:rPr>
      <w:rFonts w:cs="Times New Roman"/>
    </w:rPr>
  </w:style>
  <w:style w:type="character" w:customStyle="1" w:styleId="ListLabel123">
    <w:name w:val="ListLabel 123"/>
    <w:rPr>
      <w:rFonts w:cs="Times New Roman"/>
    </w:rPr>
  </w:style>
  <w:style w:type="character" w:customStyle="1" w:styleId="ListLabel124">
    <w:name w:val="ListLabel 124"/>
    <w:rPr>
      <w:rFonts w:cs="Times New Roman"/>
    </w:rPr>
  </w:style>
  <w:style w:type="character" w:customStyle="1" w:styleId="ListLabel125">
    <w:name w:val="ListLabel 125"/>
    <w:rPr>
      <w:rFonts w:cs="Times New Roman"/>
    </w:rPr>
  </w:style>
  <w:style w:type="character" w:customStyle="1" w:styleId="ListLabel144">
    <w:name w:val="ListLabel 144"/>
    <w:rPr>
      <w:rFonts w:cs="Times New Roman"/>
      <w:b/>
      <w:sz w:val="24"/>
    </w:rPr>
  </w:style>
  <w:style w:type="character" w:customStyle="1" w:styleId="ListLabel145">
    <w:name w:val="ListLabel 145"/>
    <w:rPr>
      <w:rFonts w:cs="Times New Roman"/>
    </w:rPr>
  </w:style>
  <w:style w:type="character" w:customStyle="1" w:styleId="ListLabel146">
    <w:name w:val="ListLabel 146"/>
    <w:rPr>
      <w:rFonts w:cs="Times New Roman"/>
    </w:rPr>
  </w:style>
  <w:style w:type="character" w:customStyle="1" w:styleId="ListLabel147">
    <w:name w:val="ListLabel 147"/>
    <w:rPr>
      <w:rFonts w:cs="Times New Roman"/>
    </w:rPr>
  </w:style>
  <w:style w:type="character" w:customStyle="1" w:styleId="ListLabel148">
    <w:name w:val="ListLabel 148"/>
    <w:rPr>
      <w:rFonts w:cs="Times New Roman"/>
    </w:rPr>
  </w:style>
  <w:style w:type="character" w:customStyle="1" w:styleId="ListLabel149">
    <w:name w:val="ListLabel 149"/>
    <w:rPr>
      <w:rFonts w:cs="Times New Roman"/>
    </w:rPr>
  </w:style>
  <w:style w:type="character" w:customStyle="1" w:styleId="ListLabel150">
    <w:name w:val="ListLabel 150"/>
    <w:rPr>
      <w:rFonts w:cs="Times New Roman"/>
    </w:rPr>
  </w:style>
  <w:style w:type="character" w:customStyle="1" w:styleId="ListLabel151">
    <w:name w:val="ListLabel 151"/>
    <w:rPr>
      <w:rFonts w:cs="Times New Roman"/>
    </w:rPr>
  </w:style>
  <w:style w:type="character" w:customStyle="1" w:styleId="ListLabel152">
    <w:name w:val="ListLabel 152"/>
    <w:rPr>
      <w:rFonts w:cs="Times New Roman"/>
    </w:rPr>
  </w:style>
  <w:style w:type="character" w:customStyle="1" w:styleId="ListLabel126">
    <w:name w:val="ListLabel 126"/>
    <w:rPr>
      <w:rFonts w:cs="Wingdings"/>
      <w:strike w:val="0"/>
      <w:dstrike w:val="0"/>
      <w:color w:val="000000"/>
      <w:spacing w:val="0"/>
      <w:w w:val="100"/>
      <w:position w:val="0"/>
      <w:sz w:val="24"/>
      <w:vertAlign w:val="baseline"/>
    </w:rPr>
  </w:style>
  <w:style w:type="character" w:customStyle="1" w:styleId="ListLabel127">
    <w:name w:val="ListLabel 127"/>
    <w:rPr>
      <w:rFonts w:cs="Times New Roman"/>
    </w:rPr>
  </w:style>
  <w:style w:type="character" w:customStyle="1" w:styleId="ListLabel128">
    <w:name w:val="ListLabel 128"/>
    <w:rPr>
      <w:rFonts w:cs="Times New Roman"/>
    </w:rPr>
  </w:style>
  <w:style w:type="character" w:customStyle="1" w:styleId="ListLabel129">
    <w:name w:val="ListLabel 129"/>
    <w:rPr>
      <w:rFonts w:cs="Times New Roman"/>
    </w:rPr>
  </w:style>
  <w:style w:type="character" w:customStyle="1" w:styleId="ListLabel130">
    <w:name w:val="ListLabel 130"/>
    <w:rPr>
      <w:rFonts w:cs="Times New Roman"/>
    </w:rPr>
  </w:style>
  <w:style w:type="character" w:customStyle="1" w:styleId="ListLabel131">
    <w:name w:val="ListLabel 131"/>
    <w:rPr>
      <w:rFonts w:cs="Times New Roman"/>
    </w:rPr>
  </w:style>
  <w:style w:type="character" w:customStyle="1" w:styleId="ListLabel132">
    <w:name w:val="ListLabel 132"/>
    <w:rPr>
      <w:rFonts w:cs="Times New Roman"/>
    </w:rPr>
  </w:style>
  <w:style w:type="character" w:customStyle="1" w:styleId="ListLabel133">
    <w:name w:val="ListLabel 133"/>
    <w:rPr>
      <w:rFonts w:cs="Times New Roman"/>
    </w:rPr>
  </w:style>
  <w:style w:type="character" w:customStyle="1" w:styleId="ListLabel134">
    <w:name w:val="ListLabel 134"/>
    <w:rPr>
      <w:rFonts w:cs="Times New Roman"/>
    </w:rPr>
  </w:style>
  <w:style w:type="character" w:customStyle="1" w:styleId="Internetlink">
    <w:name w:val="Internet link"/>
    <w:basedOn w:val="Policepardfaut"/>
    <w:rPr>
      <w:rFonts w:cs="Times New Roman"/>
      <w:color w:val="0000FF"/>
      <w:u w:val="single"/>
    </w:rPr>
  </w:style>
  <w:style w:type="character" w:styleId="Lienhypertexte">
    <w:name w:val="Hyperlink"/>
    <w:basedOn w:val="Policepardfaut"/>
    <w:rPr>
      <w:color w:val="0563C1"/>
      <w:u w:val="single"/>
    </w:rPr>
  </w:style>
  <w:style w:type="character" w:styleId="Mentionnonrsolue">
    <w:name w:val="Unresolved Mention"/>
    <w:basedOn w:val="Policepardfaut"/>
    <w:rPr>
      <w:color w:val="605E5C"/>
      <w:shd w:val="clear" w:color="auto" w:fill="E1DFDD"/>
    </w:rPr>
  </w:style>
  <w:style w:type="numbering" w:customStyle="1" w:styleId="WWNum3">
    <w:name w:val="WWNum3"/>
    <w:basedOn w:val="Aucuneliste"/>
    <w:pPr>
      <w:numPr>
        <w:numId w:val="1"/>
      </w:numPr>
    </w:pPr>
  </w:style>
  <w:style w:type="numbering" w:customStyle="1" w:styleId="WWNum1">
    <w:name w:val="WWNum1"/>
    <w:basedOn w:val="Aucuneliste"/>
    <w:pPr>
      <w:numPr>
        <w:numId w:val="2"/>
      </w:numPr>
    </w:pPr>
  </w:style>
  <w:style w:type="numbering" w:customStyle="1" w:styleId="WWNum4">
    <w:name w:val="WWNum4"/>
    <w:basedOn w:val="Aucuneliste"/>
    <w:pPr>
      <w:numPr>
        <w:numId w:val="3"/>
      </w:numPr>
    </w:pPr>
  </w:style>
  <w:style w:type="numbering" w:customStyle="1" w:styleId="WWNum2">
    <w:name w:val="WWNum2"/>
    <w:basedOn w:val="Aucuneliste"/>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951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djes87.acm@ac-limoges.f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647</Words>
  <Characters>3562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Planchat</dc:creator>
  <cp:lastModifiedBy>Stephanie Planchat</cp:lastModifiedBy>
  <cp:revision>3</cp:revision>
  <dcterms:created xsi:type="dcterms:W3CDTF">2024-12-20T13:45:00Z</dcterms:created>
  <dcterms:modified xsi:type="dcterms:W3CDTF">2024-12-20T13:53:00Z</dcterms:modified>
</cp:coreProperties>
</file>