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32"/>
      </w:tblGrid>
      <w:tr w:rsidR="00B72AB7" w:rsidTr="00444D16">
        <w:trPr>
          <w:trHeight w:val="423"/>
        </w:trPr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57D" w:rsidRPr="00AD257D" w:rsidRDefault="00AD257D" w:rsidP="00810D8E">
            <w:pPr>
              <w:pStyle w:val="Standard"/>
              <w:tabs>
                <w:tab w:val="left" w:pos="3828"/>
              </w:tabs>
              <w:jc w:val="center"/>
              <w:rPr>
                <w:rFonts w:ascii="Arial Black" w:hAnsi="Arial Black"/>
                <w:b/>
                <w:sz w:val="14"/>
                <w:szCs w:val="24"/>
              </w:rPr>
            </w:pPr>
          </w:p>
          <w:p w:rsidR="00AD257D" w:rsidRPr="00AD257D" w:rsidRDefault="00532756" w:rsidP="00810D8E">
            <w:pPr>
              <w:pStyle w:val="Standard"/>
              <w:tabs>
                <w:tab w:val="left" w:pos="3828"/>
              </w:tabs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RENOUVELLEMENT DE FONCTION</w:t>
            </w:r>
            <w:r w:rsidR="004B0E18">
              <w:rPr>
                <w:rFonts w:ascii="Arial Black" w:hAnsi="Arial Black"/>
                <w:b/>
                <w:sz w:val="24"/>
                <w:szCs w:val="24"/>
              </w:rPr>
              <w:t> : EVALUATION ET AVIS</w:t>
            </w:r>
          </w:p>
          <w:p w:rsidR="00AD257D" w:rsidRPr="00AD257D" w:rsidRDefault="00AD257D" w:rsidP="00810D8E">
            <w:pPr>
              <w:pStyle w:val="Standard"/>
              <w:tabs>
                <w:tab w:val="left" w:pos="3828"/>
              </w:tabs>
              <w:jc w:val="center"/>
              <w:rPr>
                <w:rFonts w:ascii="Arial Black" w:hAnsi="Arial Black"/>
                <w:b/>
                <w:sz w:val="14"/>
                <w:szCs w:val="24"/>
              </w:rPr>
            </w:pPr>
          </w:p>
        </w:tc>
      </w:tr>
    </w:tbl>
    <w:p w:rsidR="00444D16" w:rsidRDefault="00532756" w:rsidP="00444D16">
      <w:pPr>
        <w:ind w:left="142" w:right="-198"/>
        <w:jc w:val="both"/>
        <w:rPr>
          <w:rFonts w:ascii="Arial" w:hAnsi="Arial" w:cs="Arial"/>
          <w:color w:val="3B3838" w:themeColor="background2" w:themeShade="40"/>
        </w:rPr>
      </w:pPr>
      <w:r>
        <w:rPr>
          <w:rFonts w:ascii="Arial" w:hAnsi="Arial" w:cs="Arial"/>
          <w:b/>
          <w:color w:val="3B3838" w:themeColor="background2" w:themeShade="40"/>
        </w:rPr>
        <w:t xml:space="preserve">L’évaluateur appréciera les compétences </w:t>
      </w:r>
      <w:r>
        <w:rPr>
          <w:rFonts w:ascii="Arial" w:hAnsi="Arial" w:cs="Arial"/>
          <w:color w:val="3B3838" w:themeColor="background2" w:themeShade="40"/>
        </w:rPr>
        <w:t>acquises</w:t>
      </w:r>
      <w:r>
        <w:rPr>
          <w:rFonts w:ascii="Arial" w:hAnsi="Arial" w:cs="Arial"/>
          <w:b/>
          <w:color w:val="3B3838" w:themeColor="background2" w:themeShade="40"/>
        </w:rPr>
        <w:t xml:space="preserve"> </w:t>
      </w:r>
      <w:r>
        <w:rPr>
          <w:rFonts w:ascii="Arial" w:hAnsi="Arial" w:cs="Arial"/>
          <w:color w:val="3B3838" w:themeColor="background2" w:themeShade="40"/>
        </w:rPr>
        <w:t xml:space="preserve">et mises en œuvre sur le poste. </w:t>
      </w:r>
    </w:p>
    <w:p w:rsidR="00444D16" w:rsidRDefault="00532756" w:rsidP="00444D16">
      <w:pPr>
        <w:ind w:left="142" w:right="-198"/>
        <w:jc w:val="both"/>
        <w:rPr>
          <w:rFonts w:ascii="Arial" w:hAnsi="Arial" w:cs="Arial"/>
          <w:color w:val="3B3838" w:themeColor="background2" w:themeShade="40"/>
          <w:u w:val="single"/>
        </w:rPr>
      </w:pPr>
      <w:r>
        <w:rPr>
          <w:rFonts w:ascii="Arial" w:hAnsi="Arial" w:cs="Arial"/>
          <w:b/>
          <w:color w:val="3B3838" w:themeColor="background2" w:themeShade="40"/>
        </w:rPr>
        <w:t>Il veillera à préciser le niveau atteint</w:t>
      </w:r>
      <w:r>
        <w:rPr>
          <w:rFonts w:ascii="Arial" w:hAnsi="Arial" w:cs="Arial"/>
          <w:color w:val="3B3838" w:themeColor="background2" w:themeShade="40"/>
        </w:rPr>
        <w:t xml:space="preserve"> pour chacune des compétences déclinées au sein des quatre grands domaines.</w:t>
      </w:r>
    </w:p>
    <w:tbl>
      <w:tblPr>
        <w:tblStyle w:val="Grilledutableau"/>
        <w:tblW w:w="10665" w:type="dxa"/>
        <w:jc w:val="center"/>
        <w:tblLayout w:type="fixed"/>
        <w:tblLook w:val="04A0" w:firstRow="1" w:lastRow="0" w:firstColumn="1" w:lastColumn="0" w:noHBand="0" w:noVBand="1"/>
      </w:tblPr>
      <w:tblGrid>
        <w:gridCol w:w="6270"/>
        <w:gridCol w:w="425"/>
        <w:gridCol w:w="425"/>
        <w:gridCol w:w="425"/>
        <w:gridCol w:w="426"/>
        <w:gridCol w:w="425"/>
        <w:gridCol w:w="2269"/>
      </w:tblGrid>
      <w:tr w:rsidR="00B72AB7" w:rsidTr="00444D16">
        <w:trPr>
          <w:trHeight w:val="124"/>
          <w:jc w:val="center"/>
        </w:trPr>
        <w:tc>
          <w:tcPr>
            <w:tcW w:w="6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4D16" w:rsidRDefault="00532756">
            <w:pPr>
              <w:ind w:left="142" w:right="567"/>
              <w:jc w:val="both"/>
              <w:rPr>
                <w:rFonts w:ascii="Arial" w:hAnsi="Arial" w:cs="Arial"/>
                <w:b/>
                <w:color w:val="3B3838" w:themeColor="background2" w:themeShade="40"/>
              </w:rPr>
            </w:pPr>
            <w:r>
              <w:rPr>
                <w:rFonts w:ascii="Arial" w:hAnsi="Arial" w:cs="Arial"/>
                <w:b/>
                <w:color w:val="3B3838" w:themeColor="background2" w:themeShade="40"/>
              </w:rPr>
              <w:t>Compétences acquises et mises en œuvre sur le poste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444D16" w:rsidRDefault="00532756">
            <w:pPr>
              <w:ind w:left="142" w:right="-131"/>
              <w:jc w:val="center"/>
              <w:rPr>
                <w:rFonts w:ascii="Arial" w:hAnsi="Arial" w:cs="Arial"/>
                <w:b/>
                <w:color w:val="3B3838" w:themeColor="background2" w:themeShade="40"/>
              </w:rPr>
            </w:pPr>
            <w:r>
              <w:rPr>
                <w:rFonts w:ascii="Arial" w:hAnsi="Arial" w:cs="Arial"/>
                <w:b/>
                <w:color w:val="3B3838" w:themeColor="background2" w:themeShade="40"/>
                <w:sz w:val="18"/>
              </w:rPr>
              <w:t>Niveau acquis par l’agent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44D16" w:rsidRDefault="00532756">
            <w:pPr>
              <w:ind w:left="142" w:right="-111"/>
              <w:jc w:val="center"/>
              <w:rPr>
                <w:rFonts w:ascii="Arial" w:hAnsi="Arial" w:cs="Arial"/>
                <w:b/>
                <w:color w:val="3B3838" w:themeColor="background2" w:themeShade="40"/>
                <w:sz w:val="18"/>
              </w:rPr>
            </w:pPr>
            <w:r>
              <w:rPr>
                <w:rFonts w:ascii="Arial" w:hAnsi="Arial" w:cs="Arial"/>
                <w:b/>
                <w:color w:val="3B3838" w:themeColor="background2" w:themeShade="40"/>
                <w:sz w:val="18"/>
              </w:rPr>
              <w:t>Commentaires éventuels de l’évaluateur</w:t>
            </w:r>
          </w:p>
        </w:tc>
      </w:tr>
      <w:tr w:rsidR="00B72AB7" w:rsidTr="00444D16">
        <w:trPr>
          <w:cantSplit/>
          <w:trHeight w:val="1580"/>
          <w:jc w:val="center"/>
        </w:trPr>
        <w:tc>
          <w:tcPr>
            <w:tcW w:w="6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444D16">
            <w:pPr>
              <w:rPr>
                <w:rFonts w:ascii="Arial" w:hAnsi="Arial" w:cs="Arial"/>
                <w:b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extDirection w:val="btLr"/>
            <w:hideMark/>
          </w:tcPr>
          <w:p w:rsidR="00444D16" w:rsidRDefault="00532756">
            <w:pPr>
              <w:ind w:left="142" w:right="567"/>
              <w:jc w:val="center"/>
              <w:rPr>
                <w:rFonts w:ascii="Arial" w:hAnsi="Arial" w:cs="Arial"/>
                <w:color w:val="3B3838" w:themeColor="background2" w:themeShade="40"/>
                <w:sz w:val="16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</w:rPr>
              <w:t>Non requis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extDirection w:val="btLr"/>
            <w:hideMark/>
          </w:tcPr>
          <w:p w:rsidR="00444D16" w:rsidRDefault="00532756">
            <w:pPr>
              <w:ind w:left="142" w:right="567"/>
              <w:jc w:val="center"/>
              <w:rPr>
                <w:rFonts w:ascii="Arial" w:hAnsi="Arial" w:cs="Arial"/>
                <w:color w:val="3B3838" w:themeColor="background2" w:themeShade="40"/>
                <w:sz w:val="16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</w:rPr>
              <w:t>A acquérir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extDirection w:val="btLr"/>
            <w:vAlign w:val="center"/>
            <w:hideMark/>
          </w:tcPr>
          <w:p w:rsidR="00444D16" w:rsidRDefault="00532756">
            <w:pPr>
              <w:ind w:left="142" w:right="567"/>
              <w:jc w:val="center"/>
              <w:rPr>
                <w:rFonts w:ascii="Arial" w:hAnsi="Arial" w:cs="Arial"/>
                <w:color w:val="3B3838" w:themeColor="background2" w:themeShade="40"/>
                <w:sz w:val="16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</w:rPr>
              <w:t>A renforcer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extDirection w:val="btLr"/>
            <w:vAlign w:val="center"/>
            <w:hideMark/>
          </w:tcPr>
          <w:p w:rsidR="00444D16" w:rsidRDefault="00532756">
            <w:pPr>
              <w:ind w:left="142" w:right="567"/>
              <w:jc w:val="center"/>
              <w:rPr>
                <w:rFonts w:ascii="Arial" w:hAnsi="Arial" w:cs="Arial"/>
                <w:color w:val="3B3838" w:themeColor="background2" w:themeShade="40"/>
                <w:sz w:val="16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</w:rPr>
              <w:t>Acquis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extDirection w:val="btLr"/>
            <w:vAlign w:val="center"/>
            <w:hideMark/>
          </w:tcPr>
          <w:p w:rsidR="00444D16" w:rsidRDefault="00532756">
            <w:pPr>
              <w:ind w:left="142" w:right="567"/>
              <w:jc w:val="center"/>
              <w:rPr>
                <w:rFonts w:ascii="Arial" w:hAnsi="Arial" w:cs="Arial"/>
                <w:color w:val="3B3838" w:themeColor="background2" w:themeShade="40"/>
                <w:sz w:val="16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</w:rPr>
              <w:t>Expert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444D16">
            <w:pPr>
              <w:rPr>
                <w:rFonts w:ascii="Arial" w:hAnsi="Arial" w:cs="Arial"/>
                <w:b/>
                <w:color w:val="3B3838" w:themeColor="background2" w:themeShade="40"/>
                <w:sz w:val="18"/>
              </w:rPr>
            </w:pPr>
          </w:p>
        </w:tc>
      </w:tr>
      <w:tr w:rsidR="00B72AB7" w:rsidTr="00444D16">
        <w:trPr>
          <w:trHeight w:val="418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44D16" w:rsidRDefault="00532756">
            <w:pPr>
              <w:ind w:left="142" w:right="-108"/>
              <w:rPr>
                <w:rFonts w:ascii="Arial" w:hAnsi="Arial" w:cs="Arial"/>
                <w:color w:val="3B3838" w:themeColor="background2" w:themeShade="40"/>
                <w:sz w:val="16"/>
              </w:rPr>
            </w:pPr>
            <w:r>
              <w:rPr>
                <w:rFonts w:ascii="Arial" w:hAnsi="Arial" w:cs="Arial"/>
                <w:b/>
                <w:smallCaps/>
                <w:color w:val="3B3838" w:themeColor="background2" w:themeShade="40"/>
              </w:rPr>
              <w:t xml:space="preserve">1. Pilotage de l’établissement                                                          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444D16" w:rsidRDefault="00444D16">
            <w:pPr>
              <w:ind w:left="142" w:right="-69"/>
              <w:jc w:val="center"/>
              <w:rPr>
                <w:rFonts w:ascii="Arial" w:hAnsi="Arial" w:cs="Arial"/>
                <w:b/>
                <w:color w:val="3B3838" w:themeColor="background2" w:themeShade="40"/>
                <w:sz w:val="12"/>
                <w:highlight w:val="yellow"/>
              </w:rPr>
            </w:pPr>
          </w:p>
          <w:p w:rsidR="00444D16" w:rsidRDefault="00444D16">
            <w:pPr>
              <w:ind w:left="142" w:right="567"/>
              <w:jc w:val="center"/>
              <w:rPr>
                <w:rFonts w:ascii="Arial" w:hAnsi="Arial" w:cs="Arial"/>
                <w:b/>
                <w:color w:val="3B3838" w:themeColor="background2" w:themeShade="40"/>
              </w:rPr>
            </w:pPr>
          </w:p>
        </w:tc>
      </w:tr>
      <w:tr w:rsidR="00B72AB7" w:rsidTr="00444D16">
        <w:trPr>
          <w:trHeight w:val="619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532756">
            <w:pPr>
              <w:ind w:left="142" w:right="567"/>
              <w:rPr>
                <w:rFonts w:ascii="Arial" w:hAnsi="Arial" w:cs="Arial"/>
                <w:color w:val="3B3838" w:themeColor="background2" w:themeShade="40"/>
                <w:sz w:val="16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</w:rPr>
              <w:t xml:space="preserve">Connaissances nécessaires au pilotage d’un établissement </w:t>
            </w:r>
          </w:p>
          <w:p w:rsidR="00444D16" w:rsidRDefault="00532756">
            <w:pPr>
              <w:ind w:left="142" w:right="-112"/>
              <w:rPr>
                <w:rFonts w:ascii="Arial" w:hAnsi="Arial" w:cs="Arial"/>
                <w:b/>
                <w:color w:val="3B3838" w:themeColor="background2" w:themeShade="40"/>
                <w:sz w:val="16"/>
              </w:rPr>
            </w:pPr>
            <w:r>
              <w:rPr>
                <w:rFonts w:ascii="Arial" w:hAnsi="Arial" w:cs="Arial"/>
                <w:color w:val="3B3838" w:themeColor="background2" w:themeShade="40"/>
                <w:sz w:val="14"/>
              </w:rPr>
              <w:t>(Organisation générale de l’Etat et de l’éducation nationale ; organisation pédagogique, administrative et financière d’un EPLE)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567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567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16" w:rsidRDefault="00444D16">
            <w:pPr>
              <w:ind w:left="142" w:right="567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B72AB7" w:rsidTr="00444D16">
        <w:trPr>
          <w:trHeight w:val="284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532756">
            <w:pPr>
              <w:ind w:left="142" w:right="567"/>
              <w:rPr>
                <w:rFonts w:ascii="Arial" w:hAnsi="Arial" w:cs="Arial"/>
                <w:color w:val="3B3838" w:themeColor="background2" w:themeShade="40"/>
                <w:sz w:val="16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</w:rPr>
              <w:t>Connaissance du système éducatif et de ses enjeux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142" w:right="-69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142" w:right="-69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142" w:right="567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142" w:right="567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444D16">
            <w:pPr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B72AB7" w:rsidTr="00444D16">
        <w:trPr>
          <w:trHeight w:val="284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532756">
            <w:pPr>
              <w:ind w:left="142" w:right="567"/>
              <w:rPr>
                <w:rFonts w:ascii="Arial" w:hAnsi="Arial" w:cs="Arial"/>
                <w:color w:val="3B3838" w:themeColor="background2" w:themeShade="40"/>
                <w:sz w:val="16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</w:rPr>
              <w:t>Capacité à évaluer les besoins et à hiérarchiser les priorités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567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567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444D16">
            <w:pPr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B72AB7" w:rsidTr="00444D16">
        <w:trPr>
          <w:trHeight w:val="284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532756">
            <w:pPr>
              <w:ind w:left="142" w:right="567"/>
              <w:rPr>
                <w:rFonts w:ascii="Arial" w:hAnsi="Arial" w:cs="Arial"/>
                <w:color w:val="3B3838" w:themeColor="background2" w:themeShade="40"/>
                <w:sz w:val="16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</w:rPr>
              <w:t>Capacité à gérer les crises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right="-69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567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567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444D16">
            <w:pPr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B72AB7" w:rsidTr="00444D16">
        <w:trPr>
          <w:trHeight w:val="284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532756">
            <w:pPr>
              <w:ind w:left="142" w:right="567"/>
              <w:rPr>
                <w:rFonts w:ascii="Arial" w:hAnsi="Arial" w:cs="Arial"/>
                <w:color w:val="3B3838" w:themeColor="background2" w:themeShade="40"/>
                <w:sz w:val="16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</w:rPr>
              <w:t>Capacité à mettre en œuvre les orientations stratégiques académiques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567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567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444D16">
            <w:pPr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B72AB7" w:rsidTr="00444D16">
        <w:trPr>
          <w:trHeight w:val="284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532756">
            <w:pPr>
              <w:ind w:left="142" w:right="567"/>
              <w:rPr>
                <w:rFonts w:ascii="Arial" w:hAnsi="Arial" w:cs="Arial"/>
                <w:color w:val="3B3838" w:themeColor="background2" w:themeShade="40"/>
                <w:sz w:val="16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</w:rPr>
              <w:t xml:space="preserve">Maîtriser les outils technologiques </w:t>
            </w:r>
            <w:r>
              <w:rPr>
                <w:rFonts w:ascii="Arial" w:hAnsi="Arial" w:cs="Arial"/>
                <w:color w:val="3B3838" w:themeColor="background2" w:themeShade="40"/>
                <w:sz w:val="14"/>
              </w:rPr>
              <w:t>(SI et logiciels métier)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567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567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444D16">
            <w:pPr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B72AB7" w:rsidTr="00444D16">
        <w:trPr>
          <w:trHeight w:val="422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44D16" w:rsidRDefault="00532756">
            <w:pPr>
              <w:ind w:left="142" w:right="-108"/>
              <w:rPr>
                <w:rFonts w:ascii="Arial" w:hAnsi="Arial" w:cs="Arial"/>
                <w:b/>
                <w:smallCaps/>
                <w:color w:val="3B3838" w:themeColor="background2" w:themeShade="40"/>
              </w:rPr>
            </w:pPr>
            <w:r>
              <w:rPr>
                <w:rFonts w:ascii="Arial" w:hAnsi="Arial" w:cs="Arial"/>
                <w:b/>
                <w:smallCaps/>
                <w:color w:val="3B3838" w:themeColor="background2" w:themeShade="40"/>
              </w:rPr>
              <w:t>2. Conduite et animation d’une politique pédagogique</w:t>
            </w:r>
          </w:p>
          <w:p w:rsidR="00444D16" w:rsidRDefault="00532756">
            <w:pPr>
              <w:ind w:left="142" w:right="-108"/>
              <w:rPr>
                <w:rFonts w:ascii="Arial" w:hAnsi="Arial" w:cs="Arial"/>
                <w:b/>
                <w:color w:val="3B3838" w:themeColor="background2" w:themeShade="40"/>
              </w:rPr>
            </w:pPr>
            <w:r>
              <w:rPr>
                <w:rFonts w:ascii="Arial" w:hAnsi="Arial" w:cs="Arial"/>
                <w:b/>
                <w:smallCaps/>
                <w:color w:val="3B3838" w:themeColor="background2" w:themeShade="40"/>
              </w:rPr>
              <w:t xml:space="preserve">     et éducative dédiée</w:t>
            </w:r>
            <w:r>
              <w:rPr>
                <w:rFonts w:ascii="Arial" w:hAnsi="Arial" w:cs="Arial"/>
                <w:b/>
                <w:color w:val="3B3838" w:themeColor="background2" w:themeShade="40"/>
              </w:rPr>
              <w:t xml:space="preserve">                                                                    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B72AB7" w:rsidTr="00444D16">
        <w:trPr>
          <w:trHeight w:val="284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532756">
            <w:pPr>
              <w:ind w:left="142" w:right="-108"/>
              <w:rPr>
                <w:rFonts w:ascii="Arial" w:hAnsi="Arial" w:cs="Arial"/>
                <w:color w:val="3B3838" w:themeColor="background2" w:themeShade="40"/>
                <w:sz w:val="16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</w:rPr>
              <w:t>Connaissance des règles et modalités de prise en charge de publics spécifiques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16" w:rsidRDefault="00444D16">
            <w:pPr>
              <w:ind w:left="142" w:right="567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B72AB7" w:rsidTr="00444D16">
        <w:trPr>
          <w:trHeight w:val="284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532756">
            <w:pPr>
              <w:ind w:left="142" w:right="-108"/>
              <w:rPr>
                <w:rFonts w:ascii="Arial" w:hAnsi="Arial" w:cs="Arial"/>
                <w:color w:val="3B3838" w:themeColor="background2" w:themeShade="40"/>
                <w:sz w:val="16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</w:rPr>
              <w:t>Capacité à mobiliser les instances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444D16">
            <w:pPr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B72AB7" w:rsidTr="00444D16">
        <w:trPr>
          <w:trHeight w:val="284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532756">
            <w:pPr>
              <w:ind w:left="142" w:right="-108"/>
              <w:rPr>
                <w:rFonts w:ascii="Arial" w:hAnsi="Arial" w:cs="Arial"/>
                <w:color w:val="3B3838" w:themeColor="background2" w:themeShade="40"/>
                <w:sz w:val="16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</w:rPr>
              <w:t>Capacité à piloter un projet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444D16">
            <w:pPr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B72AB7" w:rsidTr="00444D16">
        <w:trPr>
          <w:trHeight w:val="168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532756">
            <w:pPr>
              <w:ind w:left="142" w:right="-108"/>
              <w:rPr>
                <w:rFonts w:ascii="Arial" w:hAnsi="Arial" w:cs="Arial"/>
                <w:color w:val="3B3838" w:themeColor="background2" w:themeShade="40"/>
                <w:sz w:val="16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</w:rPr>
              <w:t>Capacité prospective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444D16">
            <w:pPr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B72AB7" w:rsidTr="00444D16">
        <w:trPr>
          <w:trHeight w:val="376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44D16" w:rsidRDefault="00532756">
            <w:pPr>
              <w:ind w:left="142" w:right="-108"/>
              <w:rPr>
                <w:rFonts w:ascii="Arial" w:hAnsi="Arial" w:cs="Arial"/>
                <w:color w:val="3B3838" w:themeColor="background2" w:themeShade="40"/>
                <w:sz w:val="16"/>
              </w:rPr>
            </w:pPr>
            <w:r>
              <w:rPr>
                <w:rFonts w:ascii="Arial" w:hAnsi="Arial" w:cs="Arial"/>
                <w:b/>
                <w:smallCaps/>
                <w:color w:val="3B3838" w:themeColor="background2" w:themeShade="40"/>
              </w:rPr>
              <w:t>3. Compétences  managériales</w:t>
            </w:r>
            <w:r>
              <w:rPr>
                <w:rFonts w:ascii="Arial" w:hAnsi="Arial" w:cs="Arial"/>
                <w:b/>
                <w:color w:val="3B3838" w:themeColor="background2" w:themeShade="40"/>
              </w:rPr>
              <w:t xml:space="preserve">                               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B72AB7" w:rsidTr="00444D16">
        <w:trPr>
          <w:trHeight w:val="284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532756">
            <w:pPr>
              <w:ind w:left="142" w:right="-108"/>
              <w:rPr>
                <w:rFonts w:ascii="Arial" w:hAnsi="Arial" w:cs="Arial"/>
                <w:color w:val="3B3838" w:themeColor="background2" w:themeShade="40"/>
                <w:sz w:val="16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</w:rPr>
              <w:t>Capacité de prise de décision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16" w:rsidRDefault="00444D16">
            <w:pPr>
              <w:ind w:left="142" w:right="567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B72AB7" w:rsidTr="00444D16">
        <w:trPr>
          <w:trHeight w:val="284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532756">
            <w:pPr>
              <w:ind w:left="142" w:right="-108"/>
              <w:rPr>
                <w:rFonts w:ascii="Arial" w:hAnsi="Arial" w:cs="Arial"/>
                <w:color w:val="3B3838" w:themeColor="background2" w:themeShade="40"/>
                <w:sz w:val="16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</w:rPr>
              <w:t>Capacité à déléguer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444D16">
            <w:pPr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B72AB7" w:rsidTr="00444D16">
        <w:trPr>
          <w:trHeight w:val="284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532756">
            <w:pPr>
              <w:ind w:left="142" w:right="-108"/>
              <w:rPr>
                <w:rFonts w:ascii="Arial" w:hAnsi="Arial" w:cs="Arial"/>
                <w:color w:val="3B3838" w:themeColor="background2" w:themeShade="40"/>
                <w:sz w:val="16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</w:rPr>
              <w:t>Capacité à évaluer les personnels et à favoriser leur développement professionnel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444D16">
            <w:pPr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B72AB7" w:rsidTr="00444D16">
        <w:trPr>
          <w:trHeight w:val="284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532756">
            <w:pPr>
              <w:ind w:left="142" w:right="-108"/>
              <w:rPr>
                <w:rFonts w:ascii="Arial" w:hAnsi="Arial" w:cs="Arial"/>
                <w:color w:val="3B3838" w:themeColor="background2" w:themeShade="40"/>
                <w:sz w:val="16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</w:rPr>
              <w:t xml:space="preserve">Capacité à accompagner les changements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444D16">
            <w:pPr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B72AB7" w:rsidTr="00444D16">
        <w:trPr>
          <w:trHeight w:val="284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532756">
            <w:pPr>
              <w:ind w:left="142" w:right="-108"/>
              <w:rPr>
                <w:rFonts w:ascii="Arial" w:hAnsi="Arial" w:cs="Arial"/>
                <w:color w:val="3B3838" w:themeColor="background2" w:themeShade="40"/>
                <w:sz w:val="16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</w:rPr>
              <w:t>Capacité à mobiliser les compétences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444D16">
            <w:pPr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B72AB7" w:rsidTr="00444D16">
        <w:trPr>
          <w:trHeight w:val="284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532756">
            <w:pPr>
              <w:ind w:left="142" w:right="-108"/>
              <w:rPr>
                <w:rFonts w:ascii="Arial" w:hAnsi="Arial" w:cs="Arial"/>
                <w:color w:val="3B3838" w:themeColor="background2" w:themeShade="40"/>
                <w:sz w:val="16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</w:rPr>
              <w:t>Capacité à prévenir et gérer les conflits ou situations sensibles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444D16">
            <w:pPr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B72AB7" w:rsidTr="00444D16">
        <w:trPr>
          <w:trHeight w:val="423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532756">
            <w:pPr>
              <w:ind w:left="142" w:right="-108"/>
              <w:rPr>
                <w:rFonts w:ascii="Arial" w:hAnsi="Arial" w:cs="Arial"/>
                <w:color w:val="3B3838" w:themeColor="background2" w:themeShade="40"/>
                <w:sz w:val="16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</w:rPr>
              <w:t xml:space="preserve">Capacité à jouer un rôle de conseil ou d’aide à la décision : </w:t>
            </w:r>
            <w:r>
              <w:rPr>
                <w:rFonts w:ascii="Arial" w:hAnsi="Arial" w:cs="Arial"/>
                <w:color w:val="3B3838" w:themeColor="background2" w:themeShade="40"/>
                <w:sz w:val="16"/>
                <w:u w:val="single"/>
              </w:rPr>
              <w:t>pour les chefs d’établissement adjoints uniquement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444D16">
            <w:pPr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B72AB7" w:rsidTr="00444D16">
        <w:trPr>
          <w:trHeight w:val="483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44D16" w:rsidRDefault="00532756">
            <w:pPr>
              <w:ind w:left="142" w:right="-108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b/>
                <w:smallCaps/>
                <w:color w:val="3B3838" w:themeColor="background2" w:themeShade="40"/>
              </w:rPr>
              <w:t>4. Liens avec l’environnement</w:t>
            </w:r>
            <w:r>
              <w:rPr>
                <w:rFonts w:ascii="Arial" w:hAnsi="Arial" w:cs="Arial"/>
                <w:b/>
                <w:color w:val="3B3838" w:themeColor="background2" w:themeShade="40"/>
              </w:rPr>
              <w:t xml:space="preserve">                         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B72AB7" w:rsidTr="00444D16">
        <w:trPr>
          <w:trHeight w:val="284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532756">
            <w:pPr>
              <w:ind w:left="142" w:right="-108"/>
              <w:rPr>
                <w:rFonts w:ascii="Arial" w:hAnsi="Arial" w:cs="Arial"/>
                <w:color w:val="3B3838" w:themeColor="background2" w:themeShade="40"/>
                <w:sz w:val="16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</w:rPr>
              <w:t>Connaissance des enjeux locaux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16" w:rsidRDefault="00444D16">
            <w:pPr>
              <w:ind w:left="142" w:right="567"/>
              <w:jc w:val="both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B72AB7" w:rsidTr="00444D16">
        <w:trPr>
          <w:trHeight w:val="284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532756">
            <w:pPr>
              <w:ind w:left="142" w:right="-108"/>
              <w:rPr>
                <w:rFonts w:ascii="Arial" w:hAnsi="Arial" w:cs="Arial"/>
                <w:color w:val="3B3838" w:themeColor="background2" w:themeShade="40"/>
                <w:sz w:val="16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</w:rPr>
              <w:t>Capacité à communiquer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444D16">
            <w:pPr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B72AB7" w:rsidTr="00444D16">
        <w:trPr>
          <w:trHeight w:val="284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532756">
            <w:pPr>
              <w:ind w:left="142" w:right="-108"/>
              <w:rPr>
                <w:rFonts w:ascii="Arial" w:hAnsi="Arial" w:cs="Arial"/>
                <w:color w:val="3B3838" w:themeColor="background2" w:themeShade="40"/>
                <w:sz w:val="16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</w:rPr>
              <w:t>Sens relationnel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444D16">
            <w:pPr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B72AB7" w:rsidTr="00444D16">
        <w:trPr>
          <w:trHeight w:val="284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532756">
            <w:pPr>
              <w:ind w:left="142" w:right="-108"/>
              <w:rPr>
                <w:rFonts w:ascii="Arial" w:hAnsi="Arial" w:cs="Arial"/>
                <w:color w:val="3B3838" w:themeColor="background2" w:themeShade="40"/>
                <w:sz w:val="16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</w:rPr>
              <w:t>Capacité à créer et entretenir des partenariats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16" w:rsidRDefault="00444D16">
            <w:pPr>
              <w:ind w:left="-138" w:right="-69" w:firstLine="142"/>
              <w:jc w:val="center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16" w:rsidRDefault="00444D16">
            <w:pPr>
              <w:rPr>
                <w:rFonts w:ascii="Arial" w:hAnsi="Arial" w:cs="Arial"/>
                <w:color w:val="3B3838" w:themeColor="background2" w:themeShade="40"/>
              </w:rPr>
            </w:pPr>
          </w:p>
        </w:tc>
      </w:tr>
    </w:tbl>
    <w:p w:rsidR="00444D16" w:rsidRDefault="00444D16" w:rsidP="00444D16">
      <w:pPr>
        <w:ind w:left="142" w:right="567"/>
        <w:jc w:val="both"/>
        <w:rPr>
          <w:rFonts w:ascii="Arial" w:hAnsi="Arial" w:cs="Arial"/>
          <w:b/>
          <w:color w:val="3B3838" w:themeColor="background2" w:themeShade="40"/>
        </w:rPr>
      </w:pPr>
    </w:p>
    <w:tbl>
      <w:tblPr>
        <w:tblStyle w:val="Grilledutableau"/>
        <w:tblpPr w:leftFromText="141" w:rightFromText="141" w:vertAnchor="text" w:horzAnchor="margin" w:tblpY="-64"/>
        <w:tblW w:w="10485" w:type="dxa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485"/>
      </w:tblGrid>
      <w:tr w:rsidR="00B72AB7" w:rsidTr="00444D16">
        <w:trPr>
          <w:trHeight w:val="524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4D16" w:rsidRDefault="00532756" w:rsidP="00C700E2">
            <w:pPr>
              <w:spacing w:before="120" w:after="120"/>
              <w:jc w:val="center"/>
              <w:rPr>
                <w:rFonts w:ascii="Arial" w:hAnsi="Arial" w:cs="Arial"/>
                <w:b/>
                <w:color w:val="3B3838" w:themeColor="background2" w:themeShade="40"/>
              </w:rPr>
            </w:pPr>
            <w:r>
              <w:rPr>
                <w:rFonts w:ascii="Arial" w:hAnsi="Arial" w:cs="Arial"/>
                <w:b/>
                <w:color w:val="3B3838" w:themeColor="background2" w:themeShade="40"/>
              </w:rPr>
              <w:t xml:space="preserve">Manière de servir et qualités relationnelles </w:t>
            </w:r>
          </w:p>
        </w:tc>
      </w:tr>
    </w:tbl>
    <w:p w:rsidR="00444D16" w:rsidRDefault="00532756" w:rsidP="00444D16">
      <w:pPr>
        <w:spacing w:after="120"/>
        <w:jc w:val="both"/>
        <w:rPr>
          <w:rFonts w:ascii="Arial" w:hAnsi="Arial" w:cs="Arial"/>
          <w:b/>
          <w:color w:val="3B3838" w:themeColor="background2" w:themeShade="40"/>
        </w:rPr>
      </w:pPr>
      <w:r>
        <w:rPr>
          <w:rFonts w:ascii="Arial" w:hAnsi="Arial" w:cs="Arial"/>
          <w:b/>
          <w:color w:val="3B3838" w:themeColor="background2" w:themeShade="40"/>
        </w:rPr>
        <w:t>L’évaluateur évaluera la manière de servir de l’agent et les qualités relationnelles dont il fait preuve :</w:t>
      </w:r>
    </w:p>
    <w:tbl>
      <w:tblPr>
        <w:tblpPr w:leftFromText="141" w:rightFromText="141" w:vertAnchor="text" w:horzAnchor="margin" w:tblpX="-7" w:tblpY="23"/>
        <w:tblW w:w="104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0476"/>
      </w:tblGrid>
      <w:tr w:rsidR="00B72AB7" w:rsidTr="00444D16">
        <w:trPr>
          <w:trHeight w:val="2117"/>
        </w:trPr>
        <w:tc>
          <w:tcPr>
            <w:tcW w:w="104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4D16" w:rsidRDefault="00532756" w:rsidP="00C700E2">
            <w:pPr>
              <w:rPr>
                <w:rFonts w:ascii="Arial" w:hAnsi="Arial" w:cs="Arial"/>
                <w:b/>
                <w:color w:val="3B3838" w:themeColor="background2" w:themeShade="40"/>
                <w:sz w:val="18"/>
              </w:rPr>
            </w:pPr>
            <w:r>
              <w:rPr>
                <w:rFonts w:ascii="Arial" w:hAnsi="Arial" w:cs="Arial"/>
                <w:b/>
                <w:color w:val="3B3838" w:themeColor="background2" w:themeShade="40"/>
                <w:sz w:val="18"/>
              </w:rPr>
              <w:t>Appréciation littérale sur la manière de servir</w:t>
            </w:r>
          </w:p>
          <w:p w:rsidR="00444D16" w:rsidRDefault="00444D16" w:rsidP="00C700E2">
            <w:pPr>
              <w:jc w:val="both"/>
              <w:rPr>
                <w:rFonts w:ascii="Arial" w:hAnsi="Arial" w:cs="Arial"/>
                <w:color w:val="3B3838" w:themeColor="background2" w:themeShade="40"/>
              </w:rPr>
            </w:pPr>
          </w:p>
          <w:p w:rsidR="00444D16" w:rsidRDefault="00444D16" w:rsidP="00C700E2">
            <w:pPr>
              <w:jc w:val="both"/>
              <w:rPr>
                <w:rFonts w:ascii="Arial" w:hAnsi="Arial" w:cs="Arial"/>
                <w:color w:val="3B3838" w:themeColor="background2" w:themeShade="40"/>
              </w:rPr>
            </w:pPr>
          </w:p>
          <w:p w:rsidR="00444D16" w:rsidRDefault="00444D16" w:rsidP="00444D16">
            <w:pPr>
              <w:jc w:val="both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</w:tbl>
    <w:p w:rsidR="00444D16" w:rsidRDefault="00444D16" w:rsidP="00444D16">
      <w:pPr>
        <w:rPr>
          <w:rFonts w:ascii="Arial" w:hAnsi="Arial" w:cs="Arial"/>
          <w:color w:val="3B3838" w:themeColor="background2" w:themeShade="40"/>
        </w:rPr>
      </w:pPr>
    </w:p>
    <w:p w:rsidR="00483B15" w:rsidRDefault="00532756">
      <w:pPr>
        <w:pStyle w:val="Standard"/>
        <w:tabs>
          <w:tab w:val="left" w:pos="3828"/>
        </w:tabs>
        <w:rPr>
          <w:rFonts w:ascii="Arial" w:hAnsi="Arial"/>
        </w:rPr>
      </w:pPr>
      <w:r>
        <w:rPr>
          <w:rFonts w:ascii="Arial" w:hAnsi="Arial"/>
        </w:rPr>
        <w:t xml:space="preserve"> A…………………, le …../…../</w:t>
      </w:r>
      <w:r w:rsidR="004B0E18">
        <w:rPr>
          <w:rFonts w:ascii="Arial" w:hAnsi="Arial"/>
        </w:rPr>
        <w:t>202</w:t>
      </w:r>
      <w:r w:rsidR="00523E9A">
        <w:rPr>
          <w:rFonts w:ascii="Arial" w:hAnsi="Arial"/>
        </w:rPr>
        <w:t>5</w:t>
      </w:r>
      <w:bookmarkStart w:id="0" w:name="_GoBack"/>
      <w:bookmarkEnd w:id="0"/>
      <w:r>
        <w:rPr>
          <w:rFonts w:ascii="Arial" w:hAnsi="Arial"/>
        </w:rPr>
        <w:t xml:space="preserve">                                                     Signature de l’évaluateur,</w:t>
      </w:r>
    </w:p>
    <w:p w:rsidR="00483B15" w:rsidRPr="00532756" w:rsidRDefault="00532756" w:rsidP="00532756">
      <w:pPr>
        <w:pStyle w:val="Standard"/>
        <w:tabs>
          <w:tab w:val="left" w:pos="3828"/>
        </w:tabs>
      </w:pPr>
      <w:r>
        <w:rPr>
          <w:rFonts w:ascii="Arial" w:hAnsi="Arial"/>
        </w:rPr>
        <w:t xml:space="preserve">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>(</w:t>
      </w:r>
      <w:proofErr w:type="gramStart"/>
      <w:r>
        <w:rPr>
          <w:rFonts w:ascii="Arial" w:hAnsi="Arial"/>
          <w:sz w:val="16"/>
          <w:szCs w:val="16"/>
        </w:rPr>
        <w:t>préciser</w:t>
      </w:r>
      <w:proofErr w:type="gramEnd"/>
      <w:r>
        <w:rPr>
          <w:rFonts w:ascii="Arial" w:hAnsi="Arial"/>
          <w:sz w:val="16"/>
          <w:szCs w:val="16"/>
        </w:rPr>
        <w:t xml:space="preserve"> nom et fonction)</w:t>
      </w:r>
      <w:r>
        <w:rPr>
          <w:rFonts w:ascii="Arial" w:hAnsi="Arial"/>
          <w:sz w:val="24"/>
        </w:rPr>
        <w:t xml:space="preserve"> </w:t>
      </w:r>
    </w:p>
    <w:sectPr w:rsidR="00483B15" w:rsidRPr="00532756">
      <w:pgSz w:w="11906" w:h="16838"/>
      <w:pgMar w:top="369" w:right="567" w:bottom="170" w:left="567" w:header="720" w:footer="720" w:gutter="0"/>
      <w:pgNumType w:start="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82B9D"/>
    <w:multiLevelType w:val="multilevel"/>
    <w:tmpl w:val="D3669746"/>
    <w:styleLink w:val="WWNum1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B15"/>
    <w:rsid w:val="00107AE5"/>
    <w:rsid w:val="00192319"/>
    <w:rsid w:val="00387C9E"/>
    <w:rsid w:val="00391E7C"/>
    <w:rsid w:val="003B01AB"/>
    <w:rsid w:val="003E07F4"/>
    <w:rsid w:val="00415429"/>
    <w:rsid w:val="00444D16"/>
    <w:rsid w:val="00483B15"/>
    <w:rsid w:val="004B0E18"/>
    <w:rsid w:val="00523E9A"/>
    <w:rsid w:val="00532756"/>
    <w:rsid w:val="006B1EF6"/>
    <w:rsid w:val="00810D8E"/>
    <w:rsid w:val="008516D9"/>
    <w:rsid w:val="00950229"/>
    <w:rsid w:val="009B7F6E"/>
    <w:rsid w:val="00A84D6B"/>
    <w:rsid w:val="00AD257D"/>
    <w:rsid w:val="00B72AB7"/>
    <w:rsid w:val="00C700E2"/>
    <w:rsid w:val="00CB1342"/>
    <w:rsid w:val="00DC6AD2"/>
    <w:rsid w:val="00F70881"/>
    <w:rsid w:val="00F9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A60B"/>
  <w15:docId w15:val="{146C6757-E17E-457F-877B-9AFB3172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D257D"/>
    <w:pPr>
      <w:suppressAutoHyphens/>
    </w:pPr>
  </w:style>
  <w:style w:type="paragraph" w:styleId="Titre1">
    <w:name w:val="heading 1"/>
    <w:basedOn w:val="Standard"/>
    <w:next w:val="Textbody"/>
    <w:pPr>
      <w:keepNext/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jc w:val="center"/>
      <w:outlineLvl w:val="0"/>
    </w:pPr>
    <w:rPr>
      <w:b/>
      <w:sz w:val="24"/>
    </w:rPr>
  </w:style>
  <w:style w:type="paragraph" w:styleId="Titre2">
    <w:name w:val="heading 2"/>
    <w:basedOn w:val="Standard"/>
    <w:next w:val="Textbody"/>
    <w:pPr>
      <w:keepNext/>
      <w:outlineLvl w:val="1"/>
    </w:pPr>
    <w:rPr>
      <w:sz w:val="24"/>
    </w:rPr>
  </w:style>
  <w:style w:type="paragraph" w:styleId="Titre3">
    <w:name w:val="heading 3"/>
    <w:basedOn w:val="Standard"/>
    <w:next w:val="Textbody"/>
    <w:pPr>
      <w:keepNext/>
      <w:outlineLvl w:val="2"/>
    </w:pPr>
    <w:rPr>
      <w:b/>
      <w:sz w:val="24"/>
      <w:u w:val="single"/>
    </w:rPr>
  </w:style>
  <w:style w:type="paragraph" w:styleId="Titre4">
    <w:name w:val="heading 4"/>
    <w:basedOn w:val="Standard"/>
    <w:next w:val="Textbody"/>
    <w:pPr>
      <w:keepNext/>
      <w:outlineLvl w:val="3"/>
    </w:pPr>
    <w:rPr>
      <w:b/>
      <w:u w:val="single"/>
    </w:rPr>
  </w:style>
  <w:style w:type="paragraph" w:styleId="Titre5">
    <w:name w:val="heading 5"/>
    <w:basedOn w:val="Standard"/>
    <w:next w:val="Textbody"/>
    <w:pPr>
      <w:keepNext/>
      <w:tabs>
        <w:tab w:val="left" w:pos="3828"/>
      </w:tabs>
      <w:jc w:val="center"/>
      <w:outlineLvl w:val="4"/>
    </w:pPr>
    <w:rPr>
      <w:rFonts w:ascii="Arial" w:eastAsia="Arial" w:hAnsi="Arial" w:cs="Arial"/>
      <w:b/>
      <w:sz w:val="22"/>
      <w:u w:val="single"/>
    </w:rPr>
  </w:style>
  <w:style w:type="paragraph" w:styleId="Titre6">
    <w:name w:val="heading 6"/>
    <w:basedOn w:val="Standard"/>
    <w:next w:val="Textbody"/>
    <w:pPr>
      <w:keepNext/>
      <w:tabs>
        <w:tab w:val="left" w:pos="3828"/>
      </w:tabs>
      <w:jc w:val="center"/>
      <w:outlineLvl w:val="5"/>
    </w:pPr>
    <w:rPr>
      <w:rFonts w:ascii="Arial" w:eastAsia="Arial" w:hAnsi="Arial" w:cs="Arial"/>
      <w:b/>
      <w:sz w:val="24"/>
      <w:u w:val="single"/>
    </w:rPr>
  </w:style>
  <w:style w:type="paragraph" w:styleId="Titre7">
    <w:name w:val="heading 7"/>
    <w:basedOn w:val="Standard"/>
    <w:next w:val="Textbody"/>
    <w:pPr>
      <w:keepNext/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tabs>
        <w:tab w:val="left" w:pos="3828"/>
      </w:tabs>
      <w:jc w:val="center"/>
      <w:outlineLvl w:val="6"/>
    </w:pPr>
    <w:rPr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Tahoma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Explorateurdedocuments">
    <w:name w:val="Document Map"/>
    <w:basedOn w:val="Standard"/>
  </w:style>
  <w:style w:type="paragraph" w:styleId="Corpsdetexte2">
    <w:name w:val="Body Text 2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5022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0229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rsid w:val="00444D16"/>
    <w:pPr>
      <w:widowControl/>
      <w:autoSpaceDN/>
      <w:textAlignment w:val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Rectorat de Limoges</vt:lpstr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Rectorat de Limoges</dc:title>
  <dc:creator>Dial</dc:creator>
  <cp:lastModifiedBy>Alice Lebreton</cp:lastModifiedBy>
  <cp:revision>4</cp:revision>
  <cp:lastPrinted>2019-04-02T07:38:00Z</cp:lastPrinted>
  <dcterms:created xsi:type="dcterms:W3CDTF">2024-05-03T13:51:00Z</dcterms:created>
  <dcterms:modified xsi:type="dcterms:W3CDTF">2025-05-12T15:39:00Z</dcterms:modified>
</cp:coreProperties>
</file>