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213" w:leader="none"/>
        </w:tabs>
        <w:ind w:left="451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4">
                <wp:simplePos x="0" y="0"/>
                <wp:positionH relativeFrom="column">
                  <wp:posOffset>4445</wp:posOffset>
                </wp:positionH>
                <wp:positionV relativeFrom="paragraph">
                  <wp:posOffset>-81915</wp:posOffset>
                </wp:positionV>
                <wp:extent cx="9923780" cy="1381760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3040" cy="1380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59" w:before="19" w:after="0"/>
                              <w:ind w:left="6373" w:right="6373" w:hanging="3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533525" cy="857250"/>
                                  <wp:effectExtent l="0" t="0" r="0" b="0"/>
                                  <wp:docPr id="3" name="Picture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lineRule="auto" w:line="259" w:before="19" w:after="0"/>
                              <w:ind w:left="6373" w:right="6373" w:hanging="3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Label Euroscol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Campagne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20212022</w:t>
                            </w:r>
                          </w:p>
                          <w:p>
                            <w:pPr>
                              <w:pStyle w:val="Contenudecadre"/>
                              <w:spacing w:lineRule="exact" w:line="390"/>
                              <w:ind w:left="4607" w:right="4612" w:hanging="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premier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degré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style="position:absolute;margin-left:0.35pt;margin-top:-6.45pt;width:781.3pt;height:108.7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59" w:before="19" w:after="0"/>
                        <w:ind w:left="6373" w:right="6373" w:hanging="3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533525" cy="857250"/>
                            <wp:effectExtent l="0" t="0" r="0" b="0"/>
                            <wp:docPr id="4" name="Picture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lineRule="auto" w:line="259" w:before="19" w:after="0"/>
                        <w:ind w:left="6373" w:right="6373" w:hanging="3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Label Euroscol</w:t>
                      </w:r>
                      <w:r>
                        <w:rPr>
                          <w:b/>
                          <w:color w:val="0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Campagne</w:t>
                      </w:r>
                      <w:r>
                        <w:rPr>
                          <w:b/>
                          <w:color w:val="00000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20212022</w:t>
                      </w:r>
                    </w:p>
                    <w:p>
                      <w:pPr>
                        <w:pStyle w:val="Contenudecadre"/>
                        <w:spacing w:lineRule="exact" w:line="390"/>
                        <w:ind w:left="4607" w:right="4612" w:hanging="0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Dossier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candidature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premier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degré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1132205" cy="103060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10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spacing w:before="52" w:after="0"/>
        <w:ind w:left="220" w:hanging="0"/>
        <w:rPr>
          <w:b/>
          <w:b/>
          <w:sz w:val="24"/>
        </w:rPr>
      </w:pPr>
      <w:r>
        <w:rPr>
          <w:b/>
          <w:sz w:val="24"/>
        </w:rPr>
        <w:t>PROCEDURE</w:t>
      </w:r>
    </w:p>
    <w:p>
      <w:pPr>
        <w:pStyle w:val="Corpsdetexte"/>
        <w:spacing w:before="120" w:after="0"/>
        <w:ind w:left="220" w:hanging="0"/>
        <w:rPr/>
      </w:pPr>
      <w:r>
        <w:rPr>
          <w:b/>
          <w:color w:val="FF0000"/>
        </w:rPr>
        <w:t>/!\</w:t>
      </w:r>
      <w:r>
        <w:rPr>
          <w:b/>
          <w:color w:val="FF0000"/>
          <w:spacing w:val="-2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dossier</w:t>
      </w:r>
      <w:r>
        <w:rPr>
          <w:spacing w:val="-4"/>
        </w:rPr>
        <w:t xml:space="preserve"> </w:t>
      </w:r>
      <w:r>
        <w:rPr/>
        <w:t>doit</w:t>
      </w:r>
      <w:r>
        <w:rPr>
          <w:spacing w:val="-3"/>
        </w:rPr>
        <w:t xml:space="preserve"> </w:t>
      </w:r>
      <w:r>
        <w:rPr/>
        <w:t>être</w:t>
      </w:r>
      <w:r>
        <w:rPr>
          <w:spacing w:val="-1"/>
        </w:rPr>
        <w:t xml:space="preserve"> </w:t>
      </w:r>
      <w:r>
        <w:rPr/>
        <w:t>validé</w:t>
      </w:r>
      <w:r>
        <w:rPr>
          <w:spacing w:val="-3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l’IEN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circonscription.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71" w:leader="none"/>
        </w:tabs>
        <w:spacing w:before="120" w:after="0"/>
        <w:rPr>
          <w:sz w:val="24"/>
        </w:rPr>
      </w:pPr>
      <w:r>
        <w:rPr>
          <w:sz w:val="24"/>
        </w:rPr>
        <w:t>Remplissez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fiche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renseignements</w:t>
      </w:r>
      <w:r>
        <w:rPr>
          <w:spacing w:val="-2"/>
          <w:sz w:val="24"/>
        </w:rPr>
        <w:t xml:space="preserve"> </w:t>
      </w:r>
      <w:r>
        <w:rPr>
          <w:sz w:val="24"/>
        </w:rPr>
        <w:t>école.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71" w:leader="none"/>
        </w:tabs>
        <w:spacing w:before="120" w:after="0"/>
        <w:rPr>
          <w:sz w:val="24"/>
        </w:rPr>
      </w:pPr>
      <w:r>
        <w:rPr>
          <w:sz w:val="24"/>
        </w:rPr>
        <w:t>Renseignez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fiches</w:t>
      </w:r>
      <w:r>
        <w:rPr>
          <w:spacing w:val="-2"/>
          <w:sz w:val="24"/>
        </w:rPr>
        <w:t xml:space="preserve"> </w:t>
      </w:r>
      <w:r>
        <w:rPr>
          <w:sz w:val="24"/>
        </w:rPr>
        <w:t>thématiques</w:t>
      </w:r>
      <w:r>
        <w:rPr>
          <w:spacing w:val="-4"/>
          <w:sz w:val="24"/>
        </w:rPr>
        <w:t xml:space="preserve"> </w:t>
      </w:r>
      <w:r>
        <w:rPr>
          <w:sz w:val="24"/>
        </w:rPr>
        <w:t>ci-dessous.</w:t>
      </w:r>
    </w:p>
    <w:p>
      <w:pPr>
        <w:pStyle w:val="Corpsdetexte"/>
        <w:spacing w:before="119" w:after="0"/>
        <w:ind w:left="220" w:hanging="0"/>
        <w:rPr/>
      </w:pPr>
      <w:r>
        <w:rPr/>
        <w:t>Pour</w:t>
      </w:r>
      <w:r>
        <w:rPr>
          <w:spacing w:val="-4"/>
        </w:rPr>
        <w:t xml:space="preserve"> </w:t>
      </w:r>
      <w:r>
        <w:rPr/>
        <w:t>chaque</w:t>
      </w:r>
      <w:r>
        <w:rPr>
          <w:spacing w:val="-1"/>
        </w:rPr>
        <w:t xml:space="preserve"> </w:t>
      </w:r>
      <w:r>
        <w:rPr/>
        <w:t>item,</w:t>
      </w:r>
      <w:r>
        <w:rPr>
          <w:spacing w:val="-3"/>
        </w:rPr>
        <w:t xml:space="preserve"> </w:t>
      </w:r>
      <w:r>
        <w:rPr/>
        <w:t>cochez</w:t>
      </w:r>
      <w:r>
        <w:rPr>
          <w:spacing w:val="-1"/>
        </w:rPr>
        <w:t xml:space="preserve"> </w:t>
      </w:r>
      <w:r>
        <w:rPr/>
        <w:t>«</w:t>
      </w:r>
      <w:r>
        <w:rPr>
          <w:spacing w:val="-2"/>
        </w:rPr>
        <w:t xml:space="preserve"> </w:t>
      </w:r>
      <w:r>
        <w:rPr/>
        <w:t>Atteint</w:t>
      </w:r>
      <w:r>
        <w:rPr>
          <w:spacing w:val="-3"/>
        </w:rPr>
        <w:t xml:space="preserve"> </w:t>
      </w:r>
      <w:r>
        <w:rPr/>
        <w:t>»,</w:t>
      </w:r>
      <w:r>
        <w:rPr>
          <w:spacing w:val="-3"/>
        </w:rPr>
        <w:t xml:space="preserve"> </w:t>
      </w:r>
      <w:r>
        <w:rPr/>
        <w:t>«</w:t>
      </w:r>
      <w:r>
        <w:rPr>
          <w:spacing w:val="-2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renforcer »,</w:t>
      </w:r>
      <w:r>
        <w:rPr>
          <w:spacing w:val="-3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«</w:t>
      </w:r>
      <w:r>
        <w:rPr>
          <w:spacing w:val="-5"/>
        </w:rPr>
        <w:t xml:space="preserve"> </w:t>
      </w:r>
      <w:r>
        <w:rPr/>
        <w:t>S’engage à le mettre en œuvre »,</w:t>
      </w:r>
      <w:r>
        <w:rPr>
          <w:spacing w:val="-5"/>
        </w:rPr>
        <w:t xml:space="preserve"> </w:t>
      </w:r>
      <w:r>
        <w:rPr/>
        <w:t>pour</w:t>
      </w:r>
      <w:r>
        <w:rPr>
          <w:spacing w:val="-4"/>
        </w:rPr>
        <w:t xml:space="preserve"> </w:t>
      </w:r>
      <w:r>
        <w:rPr/>
        <w:t>vous</w:t>
      </w:r>
      <w:r>
        <w:rPr>
          <w:spacing w:val="-3"/>
        </w:rPr>
        <w:t xml:space="preserve"> </w:t>
      </w:r>
      <w:r>
        <w:rPr/>
        <w:t>positionner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façon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plus</w:t>
      </w:r>
      <w:r>
        <w:rPr>
          <w:spacing w:val="-2"/>
        </w:rPr>
        <w:t xml:space="preserve"> </w:t>
      </w:r>
      <w:r>
        <w:rPr/>
        <w:t>objective</w:t>
      </w:r>
      <w:r>
        <w:rPr>
          <w:spacing w:val="-4"/>
        </w:rPr>
        <w:t xml:space="preserve"> </w:t>
      </w:r>
      <w:r>
        <w:rPr/>
        <w:t>possible.</w:t>
      </w:r>
    </w:p>
    <w:p>
      <w:pPr>
        <w:pStyle w:val="Normal"/>
        <w:spacing w:before="121" w:after="0"/>
        <w:ind w:left="220" w:hanging="0"/>
        <w:rPr>
          <w:b/>
          <w:b/>
          <w:sz w:val="24"/>
        </w:rPr>
      </w:pPr>
      <w:r>
        <w:rPr>
          <w:b/>
          <w:sz w:val="24"/>
        </w:rPr>
        <w:t>IMPORTANT</w:t>
      </w:r>
    </w:p>
    <w:p>
      <w:pPr>
        <w:pStyle w:val="Corpsdetexte"/>
        <w:spacing w:before="119" w:after="0"/>
        <w:ind w:left="220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fin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chaque</w:t>
      </w:r>
      <w:r>
        <w:rPr>
          <w:spacing w:val="-3"/>
        </w:rPr>
        <w:t xml:space="preserve"> </w:t>
      </w:r>
      <w:r>
        <w:rPr/>
        <w:t>fiche</w:t>
      </w:r>
      <w:r>
        <w:rPr>
          <w:spacing w:val="-4"/>
        </w:rPr>
        <w:t xml:space="preserve"> </w:t>
      </w:r>
      <w:r>
        <w:rPr/>
        <w:t>thématique</w:t>
      </w:r>
      <w:r>
        <w:rPr>
          <w:spacing w:val="-1"/>
        </w:rPr>
        <w:t xml:space="preserve"> </w:t>
      </w:r>
      <w:r>
        <w:rPr/>
        <w:t>mentionnez</w:t>
      </w:r>
      <w:r>
        <w:rPr>
          <w:spacing w:val="-3"/>
        </w:rPr>
        <w:t xml:space="preserve"> </w:t>
      </w:r>
      <w:r>
        <w:rPr/>
        <w:t>avec</w:t>
      </w:r>
      <w:r>
        <w:rPr>
          <w:spacing w:val="-2"/>
        </w:rPr>
        <w:t xml:space="preserve"> </w:t>
      </w:r>
      <w:r>
        <w:rPr/>
        <w:t>précision</w:t>
      </w:r>
      <w:r>
        <w:rPr>
          <w:spacing w:val="3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exact" w:line="305" w:before="120" w:after="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projets</w:t>
      </w:r>
      <w:r>
        <w:rPr>
          <w:spacing w:val="-3"/>
          <w:sz w:val="24"/>
        </w:rPr>
        <w:t xml:space="preserve"> </w:t>
      </w:r>
      <w:r>
        <w:rPr>
          <w:sz w:val="24"/>
        </w:rPr>
        <w:t>réalisés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dernières</w:t>
      </w:r>
      <w:r>
        <w:rPr>
          <w:spacing w:val="-4"/>
          <w:sz w:val="24"/>
        </w:rPr>
        <w:t xml:space="preserve"> </w:t>
      </w:r>
      <w:r>
        <w:rPr>
          <w:sz w:val="24"/>
        </w:rPr>
        <w:t>années</w:t>
      </w:r>
      <w:r>
        <w:rPr>
          <w:spacing w:val="-2"/>
          <w:sz w:val="24"/>
        </w:rPr>
        <w:t xml:space="preserve"> </w:t>
      </w:r>
      <w:r>
        <w:rPr>
          <w:sz w:val="24"/>
        </w:rPr>
        <w:t>(les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antérieures</w:t>
      </w:r>
      <w:r>
        <w:rPr>
          <w:spacing w:val="2"/>
          <w:sz w:val="24"/>
        </w:rPr>
        <w:t xml:space="preserve"> </w:t>
      </w:r>
      <w:r>
        <w:rPr>
          <w:sz w:val="24"/>
        </w:rPr>
        <w:t>peuvent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signalées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montrer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continuité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stratégie)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exact" w:line="305" w:before="0" w:after="0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projets</w:t>
      </w:r>
      <w:r>
        <w:rPr>
          <w:spacing w:val="-4"/>
          <w:sz w:val="24"/>
        </w:rPr>
        <w:t xml:space="preserve"> </w:t>
      </w:r>
      <w:r>
        <w:rPr>
          <w:sz w:val="24"/>
        </w:rPr>
        <w:t>prévus,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exact" w:line="305" w:before="1" w:after="0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projets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reportés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pandémie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exact" w:line="305" w:before="0" w:after="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publics</w:t>
      </w:r>
      <w:r>
        <w:rPr>
          <w:spacing w:val="-3"/>
          <w:sz w:val="24"/>
        </w:rPr>
        <w:t xml:space="preserve"> </w:t>
      </w:r>
      <w:r>
        <w:rPr>
          <w:sz w:val="24"/>
        </w:rPr>
        <w:t>cibles</w:t>
      </w:r>
      <w:r>
        <w:rPr>
          <w:spacing w:val="-5"/>
          <w:sz w:val="24"/>
        </w:rPr>
        <w:t xml:space="preserve"> </w:t>
      </w:r>
      <w:r>
        <w:rPr>
          <w:sz w:val="24"/>
        </w:rPr>
        <w:t>(élèves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personnels</w:t>
      </w:r>
      <w:r>
        <w:rPr>
          <w:spacing w:val="-5"/>
          <w:sz w:val="24"/>
        </w:rPr>
        <w:t xml:space="preserve"> </w:t>
      </w:r>
      <w:r>
        <w:rPr>
          <w:sz w:val="24"/>
        </w:rPr>
        <w:t>concernés)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before="1" w:after="0"/>
        <w:rPr>
          <w:sz w:val="24"/>
        </w:rPr>
      </w:pP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données</w:t>
      </w:r>
      <w:r>
        <w:rPr>
          <w:spacing w:val="-1"/>
          <w:sz w:val="24"/>
        </w:rPr>
        <w:t xml:space="preserve"> </w:t>
      </w:r>
      <w:r>
        <w:rPr>
          <w:sz w:val="24"/>
        </w:rPr>
        <w:t>chiffrées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mobilités</w:t>
      </w:r>
      <w:r>
        <w:rPr>
          <w:spacing w:val="-4"/>
          <w:sz w:val="24"/>
        </w:rPr>
        <w:t xml:space="preserve"> </w:t>
      </w:r>
      <w:r>
        <w:rPr>
          <w:sz w:val="24"/>
        </w:rPr>
        <w:t>physiques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échanges</w:t>
      </w:r>
      <w:r>
        <w:rPr>
          <w:spacing w:val="-3"/>
          <w:sz w:val="24"/>
        </w:rPr>
        <w:t xml:space="preserve"> </w:t>
      </w:r>
      <w:r>
        <w:rPr>
          <w:sz w:val="24"/>
        </w:rPr>
        <w:t>virtuels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année,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cinq</w:t>
      </w:r>
      <w:r>
        <w:rPr>
          <w:spacing w:val="-5"/>
          <w:sz w:val="24"/>
        </w:rPr>
        <w:t xml:space="preserve"> </w:t>
      </w:r>
      <w:r>
        <w:rPr>
          <w:sz w:val="24"/>
        </w:rPr>
        <w:t>dernières</w:t>
      </w:r>
      <w:r>
        <w:rPr>
          <w:spacing w:val="-1"/>
          <w:sz w:val="24"/>
        </w:rPr>
        <w:t xml:space="preserve"> </w:t>
      </w:r>
      <w:r>
        <w:rPr>
          <w:sz w:val="24"/>
        </w:rPr>
        <w:t>années</w:t>
      </w:r>
    </w:p>
    <w:p>
      <w:pPr>
        <w:pStyle w:val="Corpsdetexte"/>
        <w:spacing w:before="1" w:after="0"/>
        <w:rPr/>
      </w:pPr>
      <w:r>
        <w:rPr/>
      </w:r>
    </w:p>
    <w:p>
      <w:pPr>
        <w:pStyle w:val="Normal"/>
        <w:ind w:left="220" w:hanging="0"/>
        <w:rPr>
          <w:b/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dossiers</w:t>
      </w:r>
      <w:r>
        <w:rPr>
          <w:b/>
          <w:spacing w:val="-3"/>
          <w:sz w:val="24"/>
        </w:rPr>
        <w:t xml:space="preserve"> doivent être complets pour pouvoir s’assurer de la </w:t>
      </w:r>
      <w:r>
        <w:rPr>
          <w:b/>
          <w:sz w:val="24"/>
        </w:rPr>
        <w:t>labellisation.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71" w:leader="none"/>
        </w:tabs>
        <w:spacing w:before="120" w:after="0"/>
        <w:ind w:left="928" w:right="592" w:hanging="0"/>
        <w:rPr>
          <w:sz w:val="24"/>
        </w:rPr>
      </w:pPr>
      <w:r>
        <w:rPr>
          <w:sz w:val="24"/>
        </w:rPr>
        <w:t>Joignez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extraits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projet</w:t>
      </w:r>
      <w:r>
        <w:rPr>
          <w:spacing w:val="-4"/>
          <w:sz w:val="24"/>
        </w:rPr>
        <w:t xml:space="preserve"> </w:t>
      </w:r>
      <w:r>
        <w:rPr>
          <w:sz w:val="24"/>
        </w:rPr>
        <w:t>d’école</w:t>
      </w:r>
      <w:r>
        <w:rPr>
          <w:spacing w:val="-3"/>
          <w:sz w:val="24"/>
        </w:rPr>
        <w:t xml:space="preserve"> </w:t>
      </w:r>
      <w:r>
        <w:rPr>
          <w:sz w:val="24"/>
        </w:rPr>
        <w:t>concernant</w:t>
      </w:r>
      <w:r>
        <w:rPr>
          <w:spacing w:val="-2"/>
          <w:sz w:val="24"/>
        </w:rPr>
        <w:t xml:space="preserve"> </w:t>
      </w:r>
      <w:r>
        <w:rPr>
          <w:sz w:val="24"/>
        </w:rPr>
        <w:t>l’ouverture</w:t>
      </w:r>
      <w:r>
        <w:rPr>
          <w:spacing w:val="-2"/>
          <w:sz w:val="24"/>
        </w:rPr>
        <w:t xml:space="preserve"> </w:t>
      </w:r>
      <w:r>
        <w:rPr>
          <w:sz w:val="24"/>
        </w:rPr>
        <w:t>européenne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tout</w:t>
      </w:r>
      <w:r>
        <w:rPr>
          <w:spacing w:val="-4"/>
          <w:sz w:val="24"/>
        </w:rPr>
        <w:t xml:space="preserve"> </w:t>
      </w:r>
      <w:r>
        <w:rPr>
          <w:sz w:val="24"/>
        </w:rPr>
        <w:t>autre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jugé</w:t>
      </w:r>
      <w:r>
        <w:rPr>
          <w:spacing w:val="-6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candidature.</w:t>
      </w:r>
    </w:p>
    <w:p>
      <w:pPr>
        <w:sectPr>
          <w:footerReference w:type="default" r:id="rId5"/>
          <w:type w:val="nextPage"/>
          <w:pgSz w:orient="landscape" w:w="16838" w:h="11906"/>
          <w:pgMar w:left="500" w:right="500" w:header="0" w:top="900" w:footer="859" w:bottom="104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20"/>
          <w:tab w:val="left" w:pos="1171" w:leader="none"/>
        </w:tabs>
        <w:spacing w:before="119" w:after="0"/>
        <w:ind w:left="928" w:right="1061" w:hanging="0"/>
        <w:rPr>
          <w:sz w:val="24"/>
        </w:rPr>
      </w:pPr>
      <w:r>
        <w:rPr>
          <w:sz w:val="24"/>
        </w:rPr>
        <w:t xml:space="preserve">Envoyez le dossier de candidature par la voie hiérarchique à l’IEN </w:t>
      </w:r>
      <w:r>
        <w:rPr>
          <w:b/>
          <w:sz w:val="24"/>
          <w:u w:val="single"/>
        </w:rPr>
        <w:t xml:space="preserve">au plus tard le </w:t>
      </w:r>
      <w:r>
        <w:rPr>
          <w:rFonts w:eastAsia="Calibri" w:cs="Calibri"/>
          <w:b/>
          <w:sz w:val="24"/>
          <w:u w:val="single"/>
          <w:lang w:val="fr-FR"/>
        </w:rPr>
        <w:t>1</w:t>
      </w:r>
      <w:r>
        <w:rPr>
          <w:rFonts w:eastAsia="Calibri" w:cs="Calibri"/>
          <w:b/>
          <w:sz w:val="24"/>
          <w:u w:val="single"/>
          <w:vertAlign w:val="superscript"/>
          <w:lang w:val="fr-FR"/>
        </w:rPr>
        <w:t>er</w:t>
      </w:r>
      <w:r>
        <w:rPr>
          <w:rFonts w:eastAsia="Calibri" w:cs="Calibri"/>
          <w:b/>
          <w:sz w:val="24"/>
          <w:u w:val="single"/>
          <w:lang w:val="fr-FR"/>
        </w:rPr>
        <w:t xml:space="preserve"> juin </w:t>
      </w:r>
      <w:r>
        <w:rPr>
          <w:b/>
          <w:sz w:val="24"/>
          <w:u w:val="single"/>
        </w:rPr>
        <w:t>2022</w:t>
      </w:r>
      <w:r>
        <w:rPr>
          <w:b/>
          <w:sz w:val="24"/>
        </w:rPr>
        <w:t xml:space="preserve">, </w:t>
      </w:r>
      <w:r>
        <w:rPr>
          <w:sz w:val="24"/>
        </w:rPr>
        <w:t>par voie électronique au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pdf, qui transmettra pour le xx mai dernier délais à</w:t>
      </w:r>
      <w:r>
        <w:rPr>
          <w:color w:val="0000FF"/>
          <w:spacing w:val="1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ce.dareic@ac-limoges.fr</w:t>
        </w:r>
      </w:hyperlink>
    </w:p>
    <w:p>
      <w:pPr>
        <w:pStyle w:val="Normal"/>
        <w:spacing w:before="52" w:after="0"/>
        <w:ind w:left="220" w:hanging="0"/>
        <w:rPr>
          <w:b/>
          <w:b/>
          <w:sz w:val="24"/>
        </w:rPr>
      </w:pPr>
      <w:r>
        <w:rPr>
          <w:b/>
          <w:sz w:val="24"/>
        </w:rPr>
        <w:t>AVANT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DOSSIER</w:t>
      </w:r>
    </w:p>
    <w:p>
      <w:pPr>
        <w:pStyle w:val="Corpsdetexte"/>
        <w:spacing w:before="119" w:after="0"/>
        <w:ind w:left="220" w:hanging="0"/>
        <w:rPr>
          <w:sz w:val="24"/>
        </w:rPr>
      </w:pPr>
      <w:r>
        <w:rPr/>
        <w:t>Il</w:t>
      </w:r>
      <w:r>
        <w:rPr>
          <w:spacing w:val="-3"/>
        </w:rPr>
        <w:t xml:space="preserve"> </w:t>
      </w:r>
      <w:r>
        <w:rPr/>
        <w:t>est</w:t>
      </w:r>
      <w:r>
        <w:rPr>
          <w:spacing w:val="-1"/>
        </w:rPr>
        <w:t xml:space="preserve"> </w:t>
      </w:r>
      <w:r>
        <w:rPr/>
        <w:t>conseillé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remplir</w:t>
      </w:r>
      <w:r>
        <w:rPr>
          <w:spacing w:val="-5"/>
        </w:rPr>
        <w:t xml:space="preserve"> </w:t>
      </w:r>
      <w:r>
        <w:rPr/>
        <w:t>ce</w:t>
      </w:r>
      <w:r>
        <w:rPr>
          <w:spacing w:val="-1"/>
        </w:rPr>
        <w:t xml:space="preserve"> </w:t>
      </w:r>
      <w:r>
        <w:rPr/>
        <w:t>dossier</w:t>
      </w:r>
      <w:r>
        <w:rPr>
          <w:spacing w:val="-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équipe.</w:t>
      </w:r>
    </w:p>
    <w:p>
      <w:pPr>
        <w:pStyle w:val="Corpsdetexte"/>
        <w:ind w:left="220" w:hanging="0"/>
        <w:rPr>
          <w:sz w:val="24"/>
        </w:rPr>
      </w:pPr>
      <w:r>
        <w:rPr/>
        <w:t>Tous</w:t>
      </w:r>
      <w:r>
        <w:rPr>
          <w:spacing w:val="-3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éléments</w:t>
      </w:r>
      <w:r>
        <w:rPr>
          <w:spacing w:val="-3"/>
        </w:rPr>
        <w:t xml:space="preserve"> </w:t>
      </w:r>
      <w:r>
        <w:rPr/>
        <w:t>permettant</w:t>
      </w:r>
      <w:r>
        <w:rPr>
          <w:spacing w:val="-4"/>
        </w:rPr>
        <w:t xml:space="preserve"> </w:t>
      </w:r>
      <w:r>
        <w:rPr/>
        <w:t>une</w:t>
      </w:r>
      <w:r>
        <w:rPr>
          <w:spacing w:val="-2"/>
        </w:rPr>
        <w:t xml:space="preserve"> </w:t>
      </w:r>
      <w:r>
        <w:rPr/>
        <w:t>évaluation</w:t>
      </w:r>
      <w:r>
        <w:rPr>
          <w:spacing w:val="-3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qualité</w:t>
      </w:r>
      <w:r>
        <w:rPr>
          <w:spacing w:val="-1"/>
        </w:rPr>
        <w:t xml:space="preserve"> </w:t>
      </w:r>
      <w:r>
        <w:rPr/>
        <w:t>seront</w:t>
      </w:r>
      <w:r>
        <w:rPr>
          <w:spacing w:val="-2"/>
        </w:rPr>
        <w:t xml:space="preserve"> </w:t>
      </w:r>
      <w:r>
        <w:rPr/>
        <w:t>mentionnés</w:t>
      </w:r>
      <w:r>
        <w:rPr>
          <w:spacing w:val="-2"/>
        </w:rPr>
        <w:t xml:space="preserve"> </w:t>
      </w:r>
      <w:r>
        <w:rPr/>
        <w:t>avec</w:t>
      </w:r>
      <w:r>
        <w:rPr>
          <w:spacing w:val="-4"/>
        </w:rPr>
        <w:t xml:space="preserve"> </w:t>
      </w:r>
      <w:r>
        <w:rPr/>
        <w:t>précision.</w:t>
      </w:r>
      <w:r>
        <w:rPr>
          <w:spacing w:val="4"/>
        </w:rPr>
        <w:t xml:space="preserve"> </w:t>
      </w: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dossier</w:t>
      </w:r>
      <w:r>
        <w:rPr>
          <w:spacing w:val="-2"/>
          <w:u w:val="single"/>
        </w:rPr>
        <w:t xml:space="preserve"> </w:t>
      </w:r>
      <w:r>
        <w:rPr>
          <w:u w:val="single"/>
        </w:rPr>
        <w:t>doit</w:t>
      </w:r>
      <w:r>
        <w:rPr>
          <w:spacing w:val="-4"/>
          <w:u w:val="single"/>
        </w:rPr>
        <w:t xml:space="preserve"> </w:t>
      </w:r>
      <w:r>
        <w:rPr>
          <w:u w:val="single"/>
        </w:rPr>
        <w:t>être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complété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4"/>
          <w:u w:val="single"/>
        </w:rPr>
        <w:t xml:space="preserve"> </w:t>
      </w:r>
      <w:r>
        <w:rPr>
          <w:u w:val="single"/>
        </w:rPr>
        <w:t>manière</w:t>
      </w:r>
      <w:r>
        <w:rPr>
          <w:spacing w:val="-4"/>
          <w:u w:val="single"/>
        </w:rPr>
        <w:t xml:space="preserve"> </w:t>
      </w:r>
      <w:r>
        <w:rPr>
          <w:u w:val="single"/>
        </w:rPr>
        <w:t>numérique</w:t>
      </w:r>
      <w:r>
        <w:rPr/>
        <w:t>.</w:t>
      </w:r>
    </w:p>
    <w:p>
      <w:pPr>
        <w:pStyle w:val="Corpsdetexte"/>
        <w:spacing w:before="12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51" w:after="0"/>
        <w:ind w:left="220" w:right="1039" w:hanging="0"/>
        <w:rPr>
          <w:sz w:val="24"/>
        </w:rPr>
      </w:pPr>
      <w:r>
        <w:rPr/>
        <w:t xml:space="preserve">Le positionnement de l’école dans la grille d’auto-évaluation dépendra des actions conduites et envisagées ainsi que de leurs impacts. 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ind w:left="220" w:right="1538" w:hanging="0"/>
        <w:rPr>
          <w:sz w:val="24"/>
        </w:rPr>
      </w:pPr>
      <w:r>
        <w:rPr/>
        <w:t>Afin de vous apporter aide et conseil dans la complétion de votre dossier, le service de la DAREIC de Limoges se tient à votre disposition par mail</w:t>
      </w:r>
      <w:r>
        <w:rPr>
          <w:spacing w:val="-52"/>
        </w:rPr>
        <w:t xml:space="preserve"> </w:t>
      </w:r>
      <w:r>
        <w:rPr/>
        <w:t>(</w:t>
      </w:r>
      <w:hyperlink r:id="rId6">
        <w:r>
          <w:rPr>
            <w:u w:val="single"/>
          </w:rPr>
          <w:t>ce.dareic@ac-limoges.fr</w:t>
        </w:r>
      </w:hyperlink>
      <w:r>
        <w:rPr/>
        <w:t>)</w:t>
      </w:r>
      <w:r>
        <w:rPr>
          <w:spacing w:val="-2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par</w:t>
      </w:r>
      <w:r>
        <w:rPr>
          <w:spacing w:val="1"/>
        </w:rPr>
        <w:t xml:space="preserve"> </w:t>
      </w:r>
      <w:r>
        <w:rPr/>
        <w:t>voie</w:t>
      </w:r>
      <w:r>
        <w:rPr>
          <w:spacing w:val="-1"/>
        </w:rPr>
        <w:t xml:space="preserve"> </w:t>
      </w:r>
      <w:r>
        <w:rPr/>
        <w:t>téléphonique</w:t>
      </w:r>
      <w:r>
        <w:rPr>
          <w:spacing w:val="1"/>
        </w:rPr>
        <w:t xml:space="preserve"> </w:t>
      </w:r>
      <w:r>
        <w:rPr/>
        <w:t>(05</w:t>
      </w:r>
      <w:r>
        <w:rPr>
          <w:spacing w:val="-2"/>
        </w:rPr>
        <w:t xml:space="preserve"> </w:t>
      </w:r>
      <w:r>
        <w:rPr/>
        <w:t>55</w:t>
      </w:r>
      <w:r>
        <w:rPr>
          <w:spacing w:val="-1"/>
        </w:rPr>
        <w:t xml:space="preserve"> </w:t>
      </w:r>
      <w:r>
        <w:rPr/>
        <w:t>11</w:t>
      </w:r>
      <w:r>
        <w:rPr>
          <w:spacing w:val="-1"/>
        </w:rPr>
        <w:t xml:space="preserve"> </w:t>
      </w:r>
      <w:r>
        <w:rPr/>
        <w:t>43</w:t>
      </w:r>
      <w:r>
        <w:rPr>
          <w:spacing w:val="-1"/>
        </w:rPr>
        <w:t xml:space="preserve"> </w:t>
      </w:r>
      <w:r>
        <w:rPr/>
        <w:t>49)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52" w:after="0"/>
        <w:ind w:left="220" w:hanging="0"/>
        <w:rPr>
          <w:b/>
          <w:b/>
          <w:sz w:val="24"/>
        </w:rPr>
      </w:pPr>
      <w:r>
        <w:rPr>
          <w:b/>
          <w:sz w:val="24"/>
        </w:rPr>
        <w:t>AVANT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L’ENVOI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DOSSIER</w:t>
      </w:r>
    </w:p>
    <w:p>
      <w:pPr>
        <w:pStyle w:val="Corpsdetexte"/>
        <w:spacing w:before="119" w:after="0"/>
        <w:ind w:left="220" w:hanging="0"/>
        <w:rPr>
          <w:sz w:val="24"/>
        </w:rPr>
      </w:pPr>
      <w:r>
        <w:rPr/>
        <w:t>Assurez-vous</w:t>
      </w:r>
      <w:r>
        <w:rPr>
          <w:spacing w:val="4"/>
        </w:rPr>
        <w:t xml:space="preserve"> </w:t>
      </w:r>
      <w:r>
        <w:rPr/>
        <w:t>d’avoir</w:t>
      </w:r>
      <w:r>
        <w:rPr>
          <w:spacing w:val="6"/>
        </w:rPr>
        <w:t xml:space="preserve"> </w:t>
      </w:r>
      <w:r>
        <w:rPr/>
        <w:t>complété</w:t>
      </w:r>
      <w:r>
        <w:rPr>
          <w:spacing w:val="8"/>
        </w:rPr>
        <w:t xml:space="preserve"> </w:t>
      </w:r>
      <w:r>
        <w:rPr/>
        <w:t>correctement</w:t>
      </w:r>
      <w:r>
        <w:rPr>
          <w:spacing w:val="7"/>
        </w:rPr>
        <w:t xml:space="preserve"> </w:t>
      </w:r>
      <w:r>
        <w:rPr/>
        <w:t>toutes</w:t>
      </w:r>
      <w:r>
        <w:rPr>
          <w:spacing w:val="6"/>
        </w:rPr>
        <w:t xml:space="preserve"> </w:t>
      </w:r>
      <w:r>
        <w:rPr/>
        <w:t>les</w:t>
      </w:r>
      <w:r>
        <w:rPr>
          <w:spacing w:val="6"/>
        </w:rPr>
        <w:t xml:space="preserve"> </w:t>
      </w:r>
      <w:r>
        <w:rPr/>
        <w:t>fiches</w:t>
      </w:r>
      <w:r>
        <w:rPr>
          <w:spacing w:val="5"/>
        </w:rPr>
        <w:t xml:space="preserve"> </w:t>
      </w:r>
      <w:r>
        <w:rPr/>
        <w:t>thématiques</w:t>
      </w:r>
      <w:r>
        <w:rPr>
          <w:spacing w:val="11"/>
        </w:rPr>
        <w:t xml:space="preserve"> </w:t>
      </w:r>
      <w:r>
        <w:rPr>
          <w:u w:val="single"/>
        </w:rPr>
        <w:t>avec</w:t>
      </w:r>
      <w:r>
        <w:rPr>
          <w:spacing w:val="7"/>
          <w:u w:val="single"/>
        </w:rPr>
        <w:t xml:space="preserve"> </w:t>
      </w:r>
      <w:r>
        <w:rPr>
          <w:u w:val="single"/>
        </w:rPr>
        <w:t>le</w:t>
      </w:r>
      <w:r>
        <w:rPr>
          <w:spacing w:val="6"/>
          <w:u w:val="single"/>
        </w:rPr>
        <w:t xml:space="preserve"> </w:t>
      </w:r>
      <w:r>
        <w:rPr>
          <w:u w:val="single"/>
        </w:rPr>
        <w:t>plus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précision</w:t>
      </w:r>
      <w:r>
        <w:rPr>
          <w:spacing w:val="6"/>
          <w:u w:val="single"/>
        </w:rPr>
        <w:t xml:space="preserve"> </w:t>
      </w:r>
      <w:r>
        <w:rPr>
          <w:u w:val="single"/>
        </w:rPr>
        <w:t>possible</w:t>
      </w:r>
      <w:r>
        <w:rPr/>
        <w:t>.</w:t>
      </w:r>
      <w:r>
        <w:rPr>
          <w:spacing w:val="5"/>
        </w:rPr>
        <w:t xml:space="preserve"> </w:t>
      </w:r>
      <w:r>
        <w:rPr/>
        <w:t>Les</w:t>
      </w:r>
      <w:r>
        <w:rPr>
          <w:spacing w:val="5"/>
        </w:rPr>
        <w:t xml:space="preserve"> </w:t>
      </w:r>
      <w:r>
        <w:rPr/>
        <w:t>parties</w:t>
      </w:r>
      <w:r>
        <w:rPr>
          <w:spacing w:val="8"/>
        </w:rPr>
        <w:t xml:space="preserve"> </w:t>
      </w:r>
      <w:r>
        <w:rPr/>
        <w:t>narratives</w:t>
      </w:r>
      <w:r>
        <w:rPr>
          <w:spacing w:val="8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chaque</w:t>
      </w:r>
      <w:r>
        <w:rPr>
          <w:spacing w:val="5"/>
        </w:rPr>
        <w:t xml:space="preserve"> </w:t>
      </w:r>
      <w:r>
        <w:rPr/>
        <w:t>fiche</w:t>
      </w:r>
      <w:r>
        <w:rPr>
          <w:spacing w:val="6"/>
        </w:rPr>
        <w:t xml:space="preserve"> </w:t>
      </w:r>
      <w:r>
        <w:rPr/>
        <w:t>peuvent être</w:t>
      </w:r>
      <w:r>
        <w:rPr>
          <w:spacing w:val="-4"/>
        </w:rPr>
        <w:t xml:space="preserve"> </w:t>
      </w:r>
      <w:r>
        <w:rPr/>
        <w:t>étendues</w:t>
      </w:r>
      <w:r>
        <w:rPr>
          <w:spacing w:val="-2"/>
        </w:rPr>
        <w:t xml:space="preserve"> </w:t>
      </w:r>
      <w:r>
        <w:rPr/>
        <w:t>autant</w:t>
      </w:r>
      <w:r>
        <w:rPr>
          <w:spacing w:val="-4"/>
        </w:rPr>
        <w:t xml:space="preserve"> </w:t>
      </w:r>
      <w:r>
        <w:rPr/>
        <w:t>qu’il</w:t>
      </w:r>
      <w:r>
        <w:rPr>
          <w:spacing w:val="-2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faut.</w:t>
      </w:r>
      <w:r>
        <w:rPr>
          <w:spacing w:val="-4"/>
        </w:rPr>
        <w:t xml:space="preserve"> </w:t>
      </w:r>
      <w:r>
        <w:rPr/>
        <w:t>Les</w:t>
      </w:r>
      <w:r>
        <w:rPr>
          <w:spacing w:val="-4"/>
        </w:rPr>
        <w:t xml:space="preserve"> </w:t>
      </w:r>
      <w:r>
        <w:rPr/>
        <w:t>pièces</w:t>
      </w:r>
      <w:r>
        <w:rPr>
          <w:spacing w:val="-3"/>
        </w:rPr>
        <w:t xml:space="preserve"> </w:t>
      </w:r>
      <w:r>
        <w:rPr/>
        <w:t>annexes</w:t>
      </w:r>
      <w:r>
        <w:rPr>
          <w:spacing w:val="-2"/>
        </w:rPr>
        <w:t xml:space="preserve"> </w:t>
      </w:r>
      <w:r>
        <w:rPr/>
        <w:t>(projet</w:t>
      </w:r>
      <w:r>
        <w:rPr>
          <w:spacing w:val="-2"/>
        </w:rPr>
        <w:t xml:space="preserve"> </w:t>
      </w:r>
      <w:r>
        <w:rPr/>
        <w:t>d’école en cours ou à venir,</w:t>
      </w:r>
      <w:r>
        <w:rPr>
          <w:spacing w:val="-4"/>
        </w:rPr>
        <w:t xml:space="preserve"> </w:t>
      </w:r>
      <w:r>
        <w:rPr/>
        <w:t>documents</w:t>
      </w:r>
      <w:r>
        <w:rPr>
          <w:spacing w:val="-3"/>
        </w:rPr>
        <w:t xml:space="preserve"> </w:t>
      </w:r>
      <w:r>
        <w:rPr/>
        <w:t>justificatifs)</w:t>
      </w:r>
      <w:r>
        <w:rPr>
          <w:spacing w:val="-4"/>
        </w:rPr>
        <w:t xml:space="preserve"> </w:t>
      </w:r>
      <w:r>
        <w:rPr/>
        <w:t>doivent</w:t>
      </w:r>
      <w:r>
        <w:rPr>
          <w:spacing w:val="-1"/>
        </w:rPr>
        <w:t xml:space="preserve"> </w:t>
      </w:r>
      <w:r>
        <w:rPr/>
        <w:t>être</w:t>
      </w:r>
      <w:r>
        <w:rPr>
          <w:spacing w:val="-4"/>
        </w:rPr>
        <w:t xml:space="preserve"> </w:t>
      </w:r>
      <w:r>
        <w:rPr/>
        <w:t>au</w:t>
      </w:r>
      <w:r>
        <w:rPr>
          <w:spacing w:val="-4"/>
        </w:rPr>
        <w:t xml:space="preserve"> </w:t>
      </w:r>
      <w:r>
        <w:rPr/>
        <w:t>format</w:t>
      </w:r>
      <w:r>
        <w:rPr>
          <w:spacing w:val="-3"/>
        </w:rPr>
        <w:t xml:space="preserve"> </w:t>
      </w:r>
      <w:r>
        <w:rPr/>
        <w:t>PDF.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Normal"/>
        <w:spacing w:before="186" w:after="0"/>
        <w:ind w:left="220" w:hanging="0"/>
        <w:rPr>
          <w:b/>
          <w:b/>
          <w:sz w:val="24"/>
        </w:rPr>
      </w:pPr>
      <w:r>
        <w:rPr>
          <w:b/>
          <w:sz w:val="24"/>
        </w:rPr>
        <w:t>APRES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L’ENVOI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DOSSIER</w:t>
      </w:r>
    </w:p>
    <w:p>
      <w:pPr>
        <w:pStyle w:val="Corpsdetexte"/>
        <w:spacing w:before="120" w:after="0"/>
        <w:ind w:left="220" w:hanging="0"/>
        <w:rPr>
          <w:sz w:val="24"/>
        </w:rPr>
      </w:pPr>
      <w:r>
        <w:rPr/>
        <w:t>Vous</w:t>
      </w:r>
      <w:r>
        <w:rPr>
          <w:spacing w:val="-3"/>
        </w:rPr>
        <w:t xml:space="preserve"> </w:t>
      </w:r>
      <w:r>
        <w:rPr/>
        <w:t>recevrez</w:t>
      </w:r>
      <w:r>
        <w:rPr>
          <w:spacing w:val="-3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accusé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réception</w:t>
      </w:r>
      <w:r>
        <w:rPr>
          <w:spacing w:val="-4"/>
        </w:rPr>
        <w:t xml:space="preserve"> </w:t>
      </w:r>
      <w:r>
        <w:rPr/>
        <w:t>vous</w:t>
      </w:r>
      <w:r>
        <w:rPr>
          <w:spacing w:val="-2"/>
        </w:rPr>
        <w:t xml:space="preserve"> </w:t>
      </w:r>
      <w:r>
        <w:rPr/>
        <w:t>indiquant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validité</w:t>
      </w:r>
      <w:r>
        <w:rPr>
          <w:spacing w:val="-5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votre</w:t>
      </w:r>
      <w:r>
        <w:rPr>
          <w:spacing w:val="-4"/>
        </w:rPr>
        <w:t xml:space="preserve"> </w:t>
      </w:r>
      <w:r>
        <w:rPr/>
        <w:t>dossier.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rpsdetexte"/>
        <w:spacing w:before="120" w:after="0"/>
        <w:ind w:left="220" w:hanging="0"/>
        <w:rPr>
          <w:b/>
          <w:b/>
        </w:rPr>
      </w:pPr>
      <w:r>
        <w:rPr>
          <w:b/>
        </w:rPr>
        <w:t>ACCOMPAGNEMENT ET PERSONNES RESSOURCES</w:t>
      </w:r>
    </w:p>
    <w:p>
      <w:pPr>
        <w:sectPr>
          <w:footerReference w:type="default" r:id="rId7"/>
          <w:type w:val="nextPage"/>
          <w:pgSz w:orient="landscape" w:w="16838" w:h="11906"/>
          <w:pgMar w:left="500" w:right="500" w:header="0" w:top="1100" w:footer="859" w:bottom="104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120" w:after="0"/>
        <w:ind w:left="220" w:hanging="0"/>
        <w:rPr>
          <w:sz w:val="24"/>
        </w:rPr>
      </w:pPr>
      <w:r>
        <w:rPr/>
        <w:t>Les IEN de circonscriptions, les équipes de circonscription, l’IEN chargé de mission départementale langues vivantes, la conseillères pédagogique à mission départementale langues vivantes</w:t>
      </w:r>
    </w:p>
    <w:p>
      <w:pPr>
        <w:pStyle w:val="Titre1"/>
        <w:numPr>
          <w:ilvl w:val="0"/>
          <w:numId w:val="2"/>
        </w:numPr>
        <w:tabs>
          <w:tab w:val="clear" w:pos="720"/>
          <w:tab w:val="left" w:pos="475" w:leader="none"/>
        </w:tabs>
        <w:rPr>
          <w:sz w:val="24"/>
        </w:rPr>
      </w:pPr>
      <w:r>
        <w:rPr/>
        <w:t>FICHE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RENSEIGNEMENTS</w:t>
      </w:r>
      <w:r>
        <w:rPr>
          <w:spacing w:val="-2"/>
        </w:rPr>
        <w:t xml:space="preserve"> </w:t>
      </w:r>
      <w:r>
        <w:rPr/>
        <w:t>ECOLE</w:t>
      </w:r>
      <w:r>
        <w:rPr>
          <w:spacing w:val="-3"/>
        </w:rPr>
        <w:t xml:space="preserve"> 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475" w:leader="none"/>
        </w:tabs>
        <w:ind w:left="693" w:hanging="0"/>
        <w:rPr/>
      </w:pPr>
      <w:r>
        <w:rPr/>
      </w:r>
    </w:p>
    <w:p>
      <w:pPr>
        <w:pStyle w:val="Corpsdetexte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5170" w:type="dxa"/>
        <w:jc w:val="left"/>
        <w:tblInd w:w="2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70"/>
        <w:gridCol w:w="9499"/>
      </w:tblGrid>
      <w:tr>
        <w:trPr>
          <w:trHeight w:val="616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RNE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6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 l’école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28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8" w:after="0"/>
              <w:ind w:left="107" w:right="6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Type d’école : maternelle, élémentaire, primaire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3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45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Statut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 l’établissement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public,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privé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sous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contrat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6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Adresse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postale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8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Adresse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mail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5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Téléphone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8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directeur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/ de la directrice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57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29" w:hanging="0"/>
              <w:jc w:val="left"/>
              <w:rPr>
                <w:highlight w:val="yellow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Dispositifs linguistiques spécifiques (EMILE, plusieurs langues enseignées, éveil à la diversité linguistique, expérimentation espagnol, enseignement de l’allemand) dispositif anglais renforcé)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2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3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Présence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d’un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assistant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langues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3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Autres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informations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utiles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500" w:right="500" w:header="0" w:top="1100" w:footer="859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561" w:leader="none"/>
        </w:tabs>
        <w:ind w:left="560" w:hanging="341"/>
        <w:rPr>
          <w:b/>
          <w:b/>
          <w:sz w:val="32"/>
        </w:rPr>
      </w:pPr>
      <w:r>
        <w:rPr>
          <w:b/>
          <w:sz w:val="32"/>
        </w:rPr>
        <w:t>Grille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d’auto-évaluation</w:t>
      </w:r>
    </w:p>
    <w:p>
      <w:pPr>
        <w:pStyle w:val="Titre1"/>
        <w:numPr>
          <w:ilvl w:val="0"/>
          <w:numId w:val="1"/>
        </w:numPr>
        <w:tabs>
          <w:tab w:val="clear" w:pos="720"/>
          <w:tab w:val="left" w:pos="528" w:leader="none"/>
        </w:tabs>
        <w:spacing w:before="151" w:after="0"/>
        <w:ind w:left="567" w:hanging="321"/>
        <w:rPr>
          <w:rFonts w:ascii="Times New Roman" w:hAnsi="Times New Roman"/>
        </w:rPr>
      </w:pPr>
      <w:r>
        <w:rPr/>
        <w:t>Stratégie,</w:t>
      </w:r>
      <w:r>
        <w:rPr>
          <w:spacing w:val="-4"/>
        </w:rPr>
        <w:t xml:space="preserve"> </w:t>
      </w:r>
      <w:r>
        <w:rPr/>
        <w:t>pilotage</w:t>
      </w:r>
      <w:r>
        <w:rPr>
          <w:spacing w:val="-4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évaluation</w:t>
      </w:r>
    </w:p>
    <w:p>
      <w:pPr>
        <w:pStyle w:val="Normal"/>
        <w:spacing w:lineRule="auto" w:line="247" w:before="152" w:after="0"/>
        <w:ind w:left="220" w:right="213" w:hanging="10"/>
        <w:jc w:val="both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intègre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d’école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développement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européen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éventuellement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d’ouverture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internationale. La coordination, la gestion et l’évaluation de ce développement sont assurées par une personne identifiée au sein de l’école (directrice/directeur ou adjointe/adjoint).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 plan de développement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s’intègre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 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politique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académique.</w:t>
      </w:r>
    </w:p>
    <w:p>
      <w:pPr>
        <w:pStyle w:val="Corpsdetexte"/>
        <w:spacing w:before="8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0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34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5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4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762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inscrit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dimension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européenne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internationale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dans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son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projet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présente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conseil d’école (participation à la journée européenne, à la journée franco-allemande, à la semaine des langues…)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s’</w:t>
            </w:r>
            <w:r>
              <w:rPr>
                <w:kern w:val="0"/>
                <w:sz w:val="22"/>
                <w:szCs w:val="22"/>
                <w:lang w:eastAsia="en-US" w:bidi="ar-SA"/>
              </w:rPr>
              <w:t>engage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pleinement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dans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démarche.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Elle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identifie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un ou plusieurs enseignants </w:t>
            </w:r>
            <w:r>
              <w:rPr>
                <w:kern w:val="0"/>
                <w:sz w:val="22"/>
                <w:szCs w:val="22"/>
                <w:lang w:eastAsia="en-US" w:bidi="ar-SA"/>
              </w:rPr>
              <w:t>référents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pour l’action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européenne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internationale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qui collaborent avec la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DAREIC. L’enseignant référent peut être le directeur ou la directrice.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2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élèves, les parents et la collectivité locale sont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sensibilisés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associés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à </w:t>
            </w:r>
            <w:r>
              <w:rPr>
                <w:kern w:val="0"/>
                <w:sz w:val="22"/>
                <w:szCs w:val="22"/>
                <w:lang w:eastAsia="en-US" w:bidi="ar-SA"/>
              </w:rPr>
              <w:t>ces actions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d’ouverture européenne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internationale.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0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L’enseignant référent participe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aux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formations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organisées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services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académiques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qui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visent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une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meilleure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connaissance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 dispositifs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d’échanges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mobilité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travaille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collaboration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avec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collectivités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territoriales,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associations, jumelages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autres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partenaires extérieurs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pour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développer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ses actions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d’</w:t>
            </w:r>
            <w:r>
              <w:rPr>
                <w:kern w:val="0"/>
                <w:sz w:val="22"/>
                <w:szCs w:val="22"/>
                <w:lang w:eastAsia="en-US" w:bidi="ar-SA"/>
              </w:rPr>
              <w:t>ouverture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européenne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internationale.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7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right="95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réalise un bilan synthétique annuel dans le cadre du bilan annuel du projet d’école rendant compte des points positifs, des points à renforcer et des modifications à apporter dans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 mise en œuvre des actions d’ouverture européenne et internationale de 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78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 les actions réalisées ou prévues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500" w:right="500" w:header="0" w:top="840" w:footer="859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re1"/>
        <w:numPr>
          <w:ilvl w:val="0"/>
          <w:numId w:val="1"/>
        </w:numPr>
        <w:tabs>
          <w:tab w:val="clear" w:pos="720"/>
          <w:tab w:val="left" w:pos="540" w:leader="none"/>
        </w:tabs>
        <w:spacing w:before="96" w:after="0"/>
        <w:ind w:left="539" w:hanging="320"/>
        <w:rPr>
          <w:rFonts w:ascii="Times New Roman" w:hAnsi="Times New Roman"/>
        </w:rPr>
      </w:pPr>
      <w:r>
        <w:rPr/>
        <w:t>Communication</w:t>
      </w:r>
    </w:p>
    <w:p>
      <w:pPr>
        <w:pStyle w:val="Normal"/>
        <w:spacing w:lineRule="auto" w:line="247" w:before="152" w:after="0"/>
        <w:ind w:left="220" w:hanging="12"/>
        <w:rPr>
          <w:b/>
          <w:b/>
          <w:sz w:val="24"/>
        </w:rPr>
      </w:pPr>
      <w:r>
        <w:rPr>
          <w:b/>
          <w:sz w:val="24"/>
        </w:rPr>
        <w:t>Objectif final : L’engagement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l’école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l’ouverture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fortement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diffusé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valorisé.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L’école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 mesures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spécifiques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rayonner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engagement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externe.</w:t>
      </w:r>
    </w:p>
    <w:p>
      <w:pPr>
        <w:pStyle w:val="Corpsdetexte"/>
        <w:spacing w:before="9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0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44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spacing w:val="-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L’enseignant référent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communique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dispositifs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existants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auprès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autres enseignants de 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04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right="91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communique et met en valeur ses actions.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20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précisément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actions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projets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réalisés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prévus :</w:t>
            </w:r>
          </w:p>
        </w:tc>
      </w:tr>
    </w:tbl>
    <w:p>
      <w:pPr>
        <w:pStyle w:val="Titre1"/>
        <w:tabs>
          <w:tab w:val="clear" w:pos="720"/>
          <w:tab w:val="left" w:pos="540" w:leader="none"/>
        </w:tabs>
        <w:spacing w:before="4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1"/>
        <w:numPr>
          <w:ilvl w:val="0"/>
          <w:numId w:val="1"/>
        </w:numPr>
        <w:tabs>
          <w:tab w:val="clear" w:pos="720"/>
          <w:tab w:val="left" w:pos="540" w:leader="none"/>
        </w:tabs>
        <w:spacing w:before="41" w:after="0"/>
        <w:ind w:left="539" w:hanging="320"/>
        <w:rPr>
          <w:rFonts w:ascii="Times New Roman" w:hAnsi="Times New Roman"/>
        </w:rPr>
      </w:pPr>
      <w:r>
        <w:rPr/>
        <w:t>Partenariats</w:t>
      </w:r>
    </w:p>
    <w:p>
      <w:pPr>
        <w:pStyle w:val="Normal"/>
        <w:spacing w:lineRule="auto" w:line="247" w:before="31" w:after="0"/>
        <w:ind w:left="220" w:hanging="10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noué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entretient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partenariats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actifs.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projets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mobilités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élèves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personnels,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  <w:u w:val="single"/>
        </w:rPr>
        <w:t>physiques,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virtuels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hybrides</w:t>
      </w:r>
      <w:r>
        <w:rPr>
          <w:b/>
          <w:sz w:val="24"/>
        </w:rPr>
        <w:t>, sont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intégrés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dans ces partenariats.</w:t>
      </w:r>
    </w:p>
    <w:p>
      <w:pPr>
        <w:pStyle w:val="Corpsdetexte"/>
        <w:spacing w:before="10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3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702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entretient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partenariats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actifs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avec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classes ou écoles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étrangères (projets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eTwinning, projets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Erasmus+,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projets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bilatéraux,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etc.) et/ou avec un éventuel comité de jumelage local.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7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 formalisé son engagement avec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partenaires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étrangers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place des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dispositifs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d’accueil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d’intégration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élèves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et/ou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enseignants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étrangers.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66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précisément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partenariats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actifs ou envisagés :</w:t>
            </w:r>
          </w:p>
        </w:tc>
      </w:tr>
    </w:tbl>
    <w:p>
      <w:pPr>
        <w:pStyle w:val="Titre1"/>
        <w:numPr>
          <w:ilvl w:val="0"/>
          <w:numId w:val="1"/>
        </w:numPr>
        <w:tabs>
          <w:tab w:val="clear" w:pos="720"/>
          <w:tab w:val="left" w:pos="540" w:leader="none"/>
        </w:tabs>
        <w:spacing w:before="60" w:after="0"/>
        <w:ind w:left="539" w:hanging="320"/>
        <w:rPr>
          <w:rFonts w:ascii="Times New Roman" w:hAnsi="Times New Roman"/>
        </w:rPr>
      </w:pPr>
      <w:r>
        <w:rPr/>
        <w:t>Développement</w:t>
      </w:r>
      <w:r>
        <w:rPr>
          <w:spacing w:val="-6"/>
        </w:rPr>
        <w:t xml:space="preserve"> </w:t>
      </w:r>
      <w:r>
        <w:rPr/>
        <w:t>des</w:t>
      </w:r>
      <w:r>
        <w:rPr>
          <w:spacing w:val="-7"/>
        </w:rPr>
        <w:t xml:space="preserve"> </w:t>
      </w:r>
      <w:r>
        <w:rPr/>
        <w:t>compétences</w:t>
      </w:r>
      <w:r>
        <w:rPr>
          <w:spacing w:val="-5"/>
        </w:rPr>
        <w:t xml:space="preserve"> </w:t>
      </w:r>
      <w:r>
        <w:rPr/>
        <w:t>linguistiques</w:t>
      </w:r>
    </w:p>
    <w:p>
      <w:pPr>
        <w:pStyle w:val="Normal"/>
        <w:spacing w:before="29" w:after="0"/>
        <w:ind w:left="220" w:hanging="10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prend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compte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dimension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internationale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enseignements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propose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enseignements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plurilingues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intégrant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langue.</w:t>
      </w:r>
    </w:p>
    <w:p>
      <w:pPr>
        <w:pStyle w:val="Corpsdetexte"/>
        <w:spacing w:before="11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0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1497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110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développement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compétences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linguistiques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membres 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communauté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éducative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promu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valorisé.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86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équipes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sont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encouragées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former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valoriser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leurs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compétences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linguistiques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présentant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notamment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l’examen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 certification complémentaire (DNL, discipline non linguistique). Les enseignants mettent à profit leurs compétences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linguistiques et interculturelles dans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cadre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enseignements.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 éveil à la diversité linguistique est proposé dans les classes maternelles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 enseignement d’une langue vivante est proposé à tous les élèves des classes élémentaires, conformément au CECRL.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4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propose un enseignement de type EMILE.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3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Des élèves de l’école participent à un dispositif d’EILE (enseignements internationaux de langues étrangères)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7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assistants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langues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vivantes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étrangères interviennent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sein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l’école.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33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précisément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dispositifs conduits ou envisagés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500" w:right="500" w:header="0" w:top="1100" w:footer="859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re1"/>
        <w:numPr>
          <w:ilvl w:val="0"/>
          <w:numId w:val="1"/>
        </w:numPr>
        <w:tabs>
          <w:tab w:val="clear" w:pos="720"/>
          <w:tab w:val="left" w:pos="525" w:leader="none"/>
        </w:tabs>
        <w:ind w:left="524" w:hanging="320"/>
        <w:rPr>
          <w:rFonts w:ascii="Times New Roman" w:hAnsi="Times New Roman"/>
        </w:rPr>
      </w:pPr>
      <w:r>
        <w:rPr/>
        <w:t>Mobilités</w:t>
      </w:r>
      <w:r>
        <w:rPr>
          <w:spacing w:val="-2"/>
        </w:rPr>
        <w:t xml:space="preserve"> </w:t>
      </w:r>
      <w:r>
        <w:rPr/>
        <w:t xml:space="preserve">d’élèves </w:t>
      </w:r>
    </w:p>
    <w:p>
      <w:pPr>
        <w:pStyle w:val="Normal"/>
        <w:spacing w:before="29" w:after="0"/>
        <w:ind w:left="205" w:hanging="0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mobilités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apprenantes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évaluées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formellement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reconnues.</w:t>
      </w:r>
    </w:p>
    <w:p>
      <w:pPr>
        <w:pStyle w:val="Corpsdetexte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0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595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right="91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a connaissance de dispositifs pour la mobilité des élèves.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74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right="91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organise des échanges scolaires physiques et/ou virtuels reposant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sur un projet, le plus souvent dans le cadre d’un partenariat. Dans le cadre de ce projet, des activités sont organisées avec le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partenaire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étranger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avant,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pendant et après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mobilité.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14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right="92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Des actions de mobilités scolaires d’élèves sortantes et entrantes (individuelles et collectives), en Europe et à l’international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sont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mises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place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: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mobilités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collectives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vers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l’Europe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l’international,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mobilités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individuelles</w:t>
            </w:r>
            <w:r>
              <w:rPr>
                <w:spacing w:val="-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courtes ou longues vers l’Europe ou l’international,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accueil individuel d’élèves étrangers, accueil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groupes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d’élèves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étrangers.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155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précisément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projets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mobilité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élèves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réalisés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prévus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b/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reportés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à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cause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la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pandémie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mentionnant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dates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chaque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projet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nombre d’élèves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concernés.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En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raison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la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crise</w:t>
            </w:r>
            <w:r>
              <w:rPr>
                <w:b/>
                <w:spacing w:val="-5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sanitaire,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les</w:t>
            </w:r>
            <w:r>
              <w:rPr>
                <w:b/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échanges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virtuels</w:t>
            </w:r>
            <w:r>
              <w:rPr>
                <w:b/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sont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largement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valorisables.</w:t>
            </w:r>
          </w:p>
        </w:tc>
      </w:tr>
    </w:tbl>
    <w:p>
      <w:pPr>
        <w:pStyle w:val="Corpsdetexte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rPr>
          <w:b/>
          <w:b/>
          <w:sz w:val="34"/>
          <w:szCs w:val="24"/>
        </w:rPr>
      </w:pPr>
      <w:r>
        <w:rPr>
          <w:b/>
          <w:sz w:val="34"/>
          <w:szCs w:val="24"/>
        </w:rPr>
      </w:r>
      <w:r>
        <w:br w:type="page"/>
      </w:r>
    </w:p>
    <w:p>
      <w:pPr>
        <w:pStyle w:val="Titre1"/>
        <w:numPr>
          <w:ilvl w:val="0"/>
          <w:numId w:val="1"/>
        </w:numPr>
        <w:tabs>
          <w:tab w:val="clear" w:pos="720"/>
          <w:tab w:val="left" w:pos="540" w:leader="none"/>
        </w:tabs>
        <w:spacing w:before="0" w:after="0"/>
        <w:ind w:left="539" w:hanging="320"/>
        <w:rPr>
          <w:rFonts w:ascii="Times New Roman" w:hAnsi="Times New Roman"/>
        </w:rPr>
      </w:pPr>
      <w:r>
        <w:rPr/>
        <w:t>Mobilités</w:t>
      </w:r>
      <w:r>
        <w:rPr>
          <w:spacing w:val="-4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personnels</w:t>
      </w:r>
      <w:r>
        <w:rPr>
          <w:spacing w:val="-5"/>
        </w:rPr>
        <w:t xml:space="preserve"> </w:t>
      </w:r>
      <w:r>
        <w:rPr/>
        <w:t>éducatifs</w:t>
      </w:r>
    </w:p>
    <w:p>
      <w:pPr>
        <w:pStyle w:val="Normal"/>
        <w:spacing w:before="31" w:after="0"/>
        <w:ind w:left="232" w:hanging="12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élaboré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développement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européen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éventuellement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d’ouverture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impliquent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mobilités </w:t>
      </w:r>
      <w:r>
        <w:rPr>
          <w:b/>
          <w:spacing w:val="-3"/>
          <w:sz w:val="24"/>
        </w:rPr>
        <w:t>f</w:t>
      </w:r>
      <w:r>
        <w:rPr>
          <w:b/>
          <w:sz w:val="24"/>
        </w:rPr>
        <w:t>ormatrices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éducatifs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en Europe,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au-delà,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entrantes ou sortantes,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évaluées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 formellement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reconnues.</w:t>
      </w:r>
    </w:p>
    <w:p>
      <w:pPr>
        <w:pStyle w:val="Corpsdetexte"/>
        <w:spacing w:before="10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3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92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 a connaissance de dispositifs pour la mobilité des enseignants.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28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L’engagement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personnels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dans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une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démarche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individuelle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collective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 développement professionnel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visant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l’ouverture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internationale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linguistique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valorisé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(formations,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certifications).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2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mobilités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individuelles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personnels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vers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l’étranger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servent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l’échange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pratiques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l’innovation pédagogique.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7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L’accueil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délégations/personnels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étrangers et autres partenaires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impulsé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pour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faire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entrer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l’international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dans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82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right="49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Décrivez précisément les projets de mobilité personnels réalisés ou prévus et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reportés à cause de la pandémie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, en mentionnant les dates de chaque projet et le</w:t>
            </w:r>
            <w:r>
              <w:rPr>
                <w:b/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nombre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personnels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concerné.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En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raison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la</w:t>
            </w:r>
            <w:r>
              <w:rPr>
                <w:b/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crise</w:t>
            </w:r>
            <w:r>
              <w:rPr>
                <w:b/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sanitaire,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les</w:t>
            </w:r>
            <w:r>
              <w:rPr>
                <w:b/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échanges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virtuels sont</w:t>
            </w: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largement</w:t>
            </w:r>
            <w:r>
              <w:rPr>
                <w:b/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valorisables.</w:t>
            </w:r>
          </w:p>
        </w:tc>
      </w:tr>
    </w:tbl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5"/>
          <w:szCs w:val="24"/>
        </w:rPr>
      </w:pPr>
      <w:r>
        <w:rPr>
          <w:b/>
          <w:sz w:val="25"/>
          <w:szCs w:val="24"/>
        </w:rPr>
      </w:r>
      <w:r>
        <w:br w:type="page"/>
      </w:r>
    </w:p>
    <w:p>
      <w:pPr>
        <w:pStyle w:val="Titre1"/>
        <w:numPr>
          <w:ilvl w:val="0"/>
          <w:numId w:val="1"/>
        </w:numPr>
        <w:tabs>
          <w:tab w:val="clear" w:pos="720"/>
          <w:tab w:val="left" w:pos="540" w:leader="none"/>
        </w:tabs>
        <w:ind w:left="539" w:hanging="320"/>
        <w:rPr>
          <w:rFonts w:ascii="Times New Roman" w:hAnsi="Times New Roman"/>
        </w:rPr>
      </w:pPr>
      <w:r>
        <w:rPr/>
        <w:t>Actions</w:t>
      </w:r>
      <w:r>
        <w:rPr>
          <w:spacing w:val="-6"/>
        </w:rPr>
        <w:t xml:space="preserve"> </w:t>
      </w:r>
      <w:r>
        <w:rPr/>
        <w:t>pédagogiques</w:t>
      </w:r>
      <w:r>
        <w:rPr>
          <w:spacing w:val="-4"/>
        </w:rPr>
        <w:t xml:space="preserve"> </w:t>
      </w:r>
      <w:r>
        <w:rPr/>
        <w:t>et</w:t>
      </w:r>
      <w:r>
        <w:rPr>
          <w:spacing w:val="-6"/>
        </w:rPr>
        <w:t xml:space="preserve"> </w:t>
      </w:r>
      <w:r>
        <w:rPr/>
        <w:t>interculturelles</w:t>
      </w:r>
      <w:r>
        <w:rPr>
          <w:spacing w:val="-5"/>
        </w:rPr>
        <w:t xml:space="preserve"> </w:t>
      </w:r>
      <w:r>
        <w:rPr/>
        <w:t>européennes</w:t>
      </w:r>
      <w:r>
        <w:rPr>
          <w:spacing w:val="-6"/>
        </w:rPr>
        <w:t xml:space="preserve"> </w:t>
      </w:r>
      <w:r>
        <w:rPr/>
        <w:t>et</w:t>
      </w:r>
      <w:r>
        <w:rPr>
          <w:spacing w:val="-5"/>
        </w:rPr>
        <w:t xml:space="preserve"> </w:t>
      </w:r>
      <w:r>
        <w:rPr/>
        <w:t>internationales</w:t>
      </w:r>
    </w:p>
    <w:p>
      <w:pPr>
        <w:pStyle w:val="Normal"/>
        <w:spacing w:before="117" w:after="0"/>
        <w:ind w:left="220" w:hanging="0"/>
        <w:rPr>
          <w:b/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pédagogiques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interculturelles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européennes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internationales.</w:t>
      </w:r>
    </w:p>
    <w:p>
      <w:pPr>
        <w:pStyle w:val="Corpsdetexte"/>
        <w:spacing w:before="11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160" w:type="dxa"/>
        <w:jc w:val="left"/>
        <w:tblInd w:w="2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2"/>
        <w:gridCol w:w="1270"/>
        <w:gridCol w:w="1273"/>
        <w:gridCol w:w="1284"/>
      </w:tblGrid>
      <w:tr>
        <w:trPr>
          <w:trHeight w:val="513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S’engage à le mettre en œuvre</w:t>
            </w:r>
          </w:p>
        </w:tc>
      </w:tr>
      <w:tr>
        <w:trPr>
          <w:trHeight w:val="1351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10" w:right="98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L’organisation et/ou la participation à des actions éducatives à dimension européenne et internationale est développée 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fêtes de pays européens, journée de l’Europe, journée franco-allemande, journée européenne des langues, ErasmusDays,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semaine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langues,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etc.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both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Dans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le</w:t>
            </w:r>
            <w:r>
              <w:rPr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contexte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PFUE, merci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mentionner</w:t>
            </w:r>
            <w:r>
              <w:rPr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votre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participation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éventuelle</w:t>
            </w:r>
            <w:r>
              <w:rPr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à</w:t>
            </w:r>
            <w:r>
              <w:rPr>
                <w:spacing w:val="-1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cet</w:t>
            </w:r>
            <w:r>
              <w:rPr>
                <w:spacing w:val="-3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>évènement.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23" w:hRule="atLeast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6" w:after="0"/>
              <w:ind w:left="11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L’école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met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place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actions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qui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visent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sensibiliser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citoyenneté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européenne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développer l’interculturalité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pour les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élèves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enseignants.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83" w:hRule="atLeast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Décrivez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précisément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actions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projets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pédagogiques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et interculturelles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réalisés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prévus,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mentionnant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dates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et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nombre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d’élèves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concernés</w:t>
            </w:r>
            <w:r>
              <w:rPr>
                <w:b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</w:tbl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spacing w:before="1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3340" w:leader="none"/>
        </w:tabs>
        <w:spacing w:before="56" w:after="0"/>
        <w:ind w:left="220" w:hanging="0"/>
        <w:rPr>
          <w:rFonts w:ascii="Times New Roman" w:hAnsi="Times New Roman"/>
        </w:rPr>
      </w:pPr>
      <w:r>
        <w:rPr/>
        <w:t>Fait</w:t>
      </w:r>
      <w:r>
        <w:rPr>
          <w:spacing w:val="-1"/>
        </w:rPr>
        <w:t xml:space="preserve"> </w:t>
      </w:r>
      <w:r>
        <w:rPr/>
        <w:t>à :</w:t>
        <w:tab/>
        <w:t>Le</w:t>
      </w:r>
      <w:r>
        <w:rPr>
          <w:spacing w:val="-1"/>
        </w:rPr>
        <w:t xml:space="preserve"> </w:t>
      </w:r>
      <w:r>
        <w:rPr/>
        <w:t>:</w:t>
      </w:r>
    </w:p>
    <w:p>
      <w:pPr>
        <w:pStyle w:val="Corpsdetexte"/>
        <w:spacing w:before="7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516"/>
        <w:ind w:left="220" w:right="11844" w:hanging="0"/>
        <w:rPr>
          <w:rFonts w:ascii="Times New Roman" w:hAnsi="Times New Roman"/>
        </w:rPr>
      </w:pPr>
      <w:r>
        <w:rPr/>
        <w:t xml:space="preserve">Nom de l’IEN : </w:t>
      </w:r>
    </w:p>
    <w:p>
      <w:pPr>
        <w:pStyle w:val="Normal"/>
        <w:spacing w:lineRule="auto" w:line="516"/>
        <w:ind w:left="220" w:right="11844" w:hanging="0"/>
        <w:rPr>
          <w:rFonts w:ascii="Times New Roman" w:hAnsi="Times New Roman"/>
        </w:rPr>
      </w:pPr>
      <w:r>
        <w:rPr>
          <w:spacing w:val="-47"/>
        </w:rPr>
        <w:t xml:space="preserve"> </w:t>
      </w:r>
      <w:r>
        <w:rPr/>
        <w:t>Cachet</w:t>
      </w:r>
      <w:r>
        <w:rPr>
          <w:spacing w:val="-3"/>
        </w:rPr>
        <w:t xml:space="preserve"> </w:t>
      </w:r>
      <w:r>
        <w:rPr/>
        <w:t>et signature</w:t>
      </w:r>
      <w:r>
        <w:rPr>
          <w:spacing w:val="1"/>
        </w:rPr>
        <w:t xml:space="preserve"> </w:t>
      </w:r>
      <w:r>
        <w:rPr/>
        <w:t>(obligatoire) :</w:t>
      </w:r>
    </w:p>
    <w:sectPr>
      <w:footerReference w:type="default" r:id="rId11"/>
      <w:type w:val="nextPage"/>
      <w:pgSz w:orient="landscape" w:w="16838" w:h="11906"/>
      <w:pgMar w:left="500" w:right="500" w:header="0" w:top="840" w:footer="859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6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8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0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2" name="Imag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5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4" name="Imag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6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6" name="Imag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7" path="m0,0l-2147483645,0l-2147483645,-2147483646l0,-2147483646xe" stroked="f" style="position:absolute;margin-left:791.85pt;margin-top:541.4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558" w:hanging="320"/>
      </w:pPr>
      <w:rPr>
        <w:sz w:val="32"/>
        <w:spacing w:val="-1"/>
        <w:b/>
        <w:szCs w:val="32"/>
        <w:bCs/>
        <w:w w:val="99"/>
        <w:rFonts w:ascii="Calibri" w:hAnsi="Calibri" w:eastAsia="Calibri" w:cs="Calibri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51" w:hanging="32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83" w:hanging="32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15" w:hanging="32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47" w:hanging="32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79" w:hanging="32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711" w:hanging="32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42" w:hanging="32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74" w:hanging="32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upperRoman"/>
      <w:lvlText w:val="%1)"/>
      <w:lvlJc w:val="left"/>
      <w:pPr>
        <w:tabs>
          <w:tab w:val="num" w:pos="0"/>
        </w:tabs>
        <w:ind w:left="474" w:hanging="255"/>
      </w:pPr>
      <w:rPr>
        <w:sz w:val="32"/>
        <w:spacing w:val="-2"/>
        <w:b/>
        <w:szCs w:val="32"/>
        <w:bCs/>
        <w:w w:val="99"/>
        <w:rFonts w:ascii="Calibri" w:hAnsi="Calibri" w:eastAsia="Calibri" w:cs="Calibri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5" w:hanging="25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51" w:hanging="25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87" w:hanging="25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23" w:hanging="25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59" w:hanging="25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95" w:hanging="25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30" w:hanging="25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66" w:hanging="255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29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19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99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879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68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85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70" w:hanging="243"/>
      </w:pPr>
      <w:rPr>
        <w:sz w:val="24"/>
        <w:b/>
        <w:szCs w:val="24"/>
        <w:bCs/>
        <w:w w:val="100"/>
        <w:rFonts w:ascii="Calibri" w:hAnsi="Calibri" w:eastAsia="Calibri" w:cs="Calibri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45" w:hanging="243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11" w:hanging="243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577" w:hanging="243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43" w:hanging="243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09" w:hanging="243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975" w:hanging="243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40" w:hanging="243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906" w:hanging="243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35" w:after="0"/>
      <w:ind w:left="539" w:hanging="32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4"/>
      <w:szCs w:val="24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35" w:after="0"/>
      <w:ind w:left="539" w:hanging="32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e.dareic@ac-limoges.fr" TargetMode="External"/><Relationship Id="rId5" Type="http://schemas.openxmlformats.org/officeDocument/2006/relationships/footer" Target="footer1.xml"/><Relationship Id="rId6" Type="http://schemas.openxmlformats.org/officeDocument/2006/relationships/hyperlink" Target="mailto:ce.dareic@ac-limoges.fr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LibreOffice/7.1.4.2$Windows_X86_64 LibreOffice_project/a529a4fab45b75fefc5b6226684193eb000654f6</Application>
  <AppVersion>15.0000</AppVersion>
  <Pages>9</Pages>
  <Words>1519</Words>
  <Characters>9106</Characters>
  <CharactersWithSpaces>10492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2022-04-04T09:27:00Z</dcterms:created>
  <dc:creator>ordi maison ella</dc:creator>
  <dc:description/>
  <dc:language>fr-FR</dc:language>
  <cp:lastModifiedBy/>
  <dcterms:modified xsi:type="dcterms:W3CDTF">2022-05-02T22:14:57Z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